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90D17" w14:textId="77777777" w:rsidR="00B07238" w:rsidRDefault="00B07238" w:rsidP="00B07238">
      <w:pPr>
        <w:overflowPunct w:val="0"/>
        <w:autoSpaceDE w:val="0"/>
        <w:autoSpaceDN w:val="0"/>
        <w:snapToGrid w:val="0"/>
        <w:spacing w:line="480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14:paraId="7F87DEC1" w14:textId="77777777" w:rsidR="00B07238" w:rsidRDefault="00B07238" w:rsidP="00B07238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1A79832F" w14:textId="77777777" w:rsidR="00B07238" w:rsidRPr="004906FB" w:rsidRDefault="00B07238" w:rsidP="00B07238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4906FB">
        <w:rPr>
          <w:rFonts w:ascii="方正小标宋简体" w:eastAsia="方正小标宋简体" w:hAnsi="仿宋" w:hint="eastAsia"/>
          <w:sz w:val="44"/>
          <w:szCs w:val="44"/>
        </w:rPr>
        <w:t>全市“平安农机”示范合作社创建条件</w:t>
      </w:r>
    </w:p>
    <w:p w14:paraId="42AA594C" w14:textId="77777777" w:rsidR="00B07238" w:rsidRDefault="00B07238" w:rsidP="00B07238">
      <w:pPr>
        <w:spacing w:line="600" w:lineRule="exact"/>
        <w:jc w:val="center"/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2"/>
        </w:rPr>
      </w:pPr>
    </w:p>
    <w:p w14:paraId="1C308D6E" w14:textId="77777777" w:rsidR="00B07238" w:rsidRDefault="00B07238" w:rsidP="00B07238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/>
          <w:sz w:val="32"/>
          <w:szCs w:val="32"/>
        </w:rPr>
        <w:t>责任制度</w:t>
      </w:r>
      <w:r>
        <w:rPr>
          <w:rFonts w:ascii="黑体" w:eastAsia="黑体" w:hAnsi="黑体" w:cs="黑体" w:hint="eastAsia"/>
          <w:sz w:val="32"/>
          <w:szCs w:val="32"/>
        </w:rPr>
        <w:t>落实</w:t>
      </w:r>
    </w:p>
    <w:p w14:paraId="0DAE801E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1.成立农机安全生产工作机构，保障安全生产投入，配备专职或者兼职的农机安全生产管理人员，职责明确，任务具体。</w:t>
      </w:r>
    </w:p>
    <w:p w14:paraId="7A75B97D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2.层层落实安全生产责任，合作社法人代表为安全生产第一责任人，安全生产管理人员为直接责任人。合作社和县、乡农机监管部门每年签订安全生产责任书，和入社农机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手签订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安全生产承诺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书达到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100%。</w:t>
      </w:r>
    </w:p>
    <w:p w14:paraId="1159F244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3.建立健全合作社农机安全生产管理制度，制定不同作业岗位安全职责，明确考核奖惩办法,做到制度上墙。</w:t>
      </w:r>
    </w:p>
    <w:p w14:paraId="42AFC5F0" w14:textId="77777777" w:rsidR="00B07238" w:rsidRDefault="00B07238" w:rsidP="00B07238">
      <w:pPr>
        <w:spacing w:line="360" w:lineRule="auto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二、安全管理</w:t>
      </w:r>
      <w:r>
        <w:rPr>
          <w:rFonts w:ascii="黑体" w:eastAsia="黑体" w:hAnsi="黑体" w:cs="黑体"/>
          <w:sz w:val="32"/>
          <w:szCs w:val="32"/>
        </w:rPr>
        <w:t>规范</w:t>
      </w:r>
    </w:p>
    <w:p w14:paraId="6C495A9B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4.农机合作社工商营业执照等相关证（照）齐全，有固定办公服务场所，机库棚及维修间不少于200平方米；拖拉机、联合收割机拥有量不少于5台，固定驾驶员不少于5人。 </w:t>
      </w:r>
    </w:p>
    <w:p w14:paraId="5525E504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5.农机合作社场区安全设置合理规范，油库、保养间等设施符合安全要求，配置灭火器等必要的安全设施，重点部位安全警示标志、标识明显，悬挂各类农业机械安全操作规程；机具、物料摆放整齐，环境整洁，管理规范，无安全隐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lastRenderedPageBreak/>
        <w:t xml:space="preserve">患。 </w:t>
      </w:r>
    </w:p>
    <w:p w14:paraId="29CFBC45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6.机具、人员全部纳入安全管理，证照齐全，拖拉机联合收割机注册登记率、检验率、驾驶人持证率、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审验率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均达到100%；各类农业机械和驾驶操作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人员台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账健全，检审验记录齐全。</w:t>
      </w:r>
    </w:p>
    <w:p w14:paraId="21767989" w14:textId="77777777" w:rsidR="00B07238" w:rsidRPr="004906FB" w:rsidRDefault="00B07238" w:rsidP="00B07238">
      <w:pPr>
        <w:spacing w:line="360" w:lineRule="auto"/>
        <w:ind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7.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安全业务指导有力，所在县、乡农机监管部门应经常性开展安全检查和业务指导，督促、指导农机合作社建立健全各类农业机械安全制度、台账和记录，做到管理规范、内容全面、切合实际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。</w:t>
      </w:r>
    </w:p>
    <w:p w14:paraId="592147C6" w14:textId="77777777" w:rsidR="00B07238" w:rsidRDefault="00B07238" w:rsidP="00B07238">
      <w:pPr>
        <w:spacing w:line="360" w:lineRule="auto"/>
        <w:ind w:firstLineChars="200" w:firstLine="640"/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三、风险防控到位</w:t>
      </w:r>
    </w:p>
    <w:p w14:paraId="6CCB49F3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8.落实农机安全隐患排查治理闭环管理制度，防范安全风险，推动全员自觉开展安全隐患自查和排查，制定安全隐患排查治理清单，对发现的安全隐患，须采取有效措施落实责任，确保整改到位。 </w:t>
      </w:r>
    </w:p>
    <w:p w14:paraId="4DE0D302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9.适时做好农业机械保养维护维修，保障农机安全技术状态良好，并做好检修保养记录。</w:t>
      </w:r>
    </w:p>
    <w:p w14:paraId="450BC493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10.农机驾驶操作人员遵纪守法，遵守安全操作规程，无酒后驾驶、违法载人、无证驾驶操作等违法违规行为，3年内无农机死亡事故发生。</w:t>
      </w:r>
    </w:p>
    <w:p w14:paraId="6F8114DD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11.安全保障措施到位，入社机具、人员积极参与农机保险。</w:t>
      </w:r>
    </w:p>
    <w:p w14:paraId="460A5DD8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12.建立农机事故应急处置方案，公布农机事故报警电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lastRenderedPageBreak/>
        <w:t>话，明确农机事故应急处置流程，规模较大的农机合作社应组织开展农机安全事故应急演练。</w:t>
      </w:r>
    </w:p>
    <w:p w14:paraId="16BEEF2E" w14:textId="77777777" w:rsidR="00B07238" w:rsidRDefault="00B07238" w:rsidP="00B07238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</w:t>
      </w:r>
      <w:r>
        <w:rPr>
          <w:rFonts w:ascii="黑体" w:eastAsia="黑体" w:hAnsi="黑体" w:cs="黑体"/>
          <w:sz w:val="32"/>
          <w:szCs w:val="32"/>
        </w:rPr>
        <w:t>安全氛围浓厚</w:t>
      </w:r>
    </w:p>
    <w:p w14:paraId="35EA64AB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int="eastAsia"/>
          <w:color w:val="000000"/>
          <w:kern w:val="0"/>
          <w:sz w:val="32"/>
          <w:szCs w:val="32"/>
        </w:rPr>
        <w:t>13.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充分发挥农机合作社的基层农机安全宣传教育阵地作用，经常性组织开展农机安全生产宣传教育活动，有固定的安全学习场所，设置固定农机安全宣传栏，张贴宣传标语、挂图，印发宣传材料，带动所在乡、村广泛普及农机安全常识，营造良好安全氛围。</w:t>
      </w:r>
    </w:p>
    <w:p w14:paraId="7C24CD5B" w14:textId="77777777" w:rsidR="00B07238" w:rsidRPr="004906FB" w:rsidRDefault="00B07238" w:rsidP="00B07238">
      <w:pPr>
        <w:spacing w:line="360" w:lineRule="auto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int="eastAsia"/>
          <w:color w:val="000000"/>
          <w:kern w:val="0"/>
          <w:sz w:val="32"/>
          <w:szCs w:val="32"/>
        </w:rPr>
        <w:t>14.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制度化开展社员安全生产学习培训和重要农时季节的专题培训，社员接受农机安全生产和法制教育面达</w:t>
      </w:r>
      <w:r w:rsidRPr="004906FB">
        <w:rPr>
          <w:rFonts w:ascii="仿宋_GB2312" w:eastAsia="仿宋_GB2312" w:hint="eastAsia"/>
          <w:color w:val="000000"/>
          <w:kern w:val="0"/>
          <w:sz w:val="32"/>
          <w:szCs w:val="32"/>
        </w:rPr>
        <w:t>100%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以上，安全学习、培训记录完整齐全。</w:t>
      </w:r>
    </w:p>
    <w:p w14:paraId="2AE72913" w14:textId="77777777" w:rsidR="00B07238" w:rsidRDefault="00B07238" w:rsidP="00B07238">
      <w:pPr>
        <w:spacing w:line="360" w:lineRule="auto"/>
        <w:ind w:firstLineChars="200" w:firstLine="640"/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t xml:space="preserve"> </w:t>
      </w:r>
    </w:p>
    <w:p w14:paraId="011F920D" w14:textId="77777777" w:rsidR="00B07238" w:rsidRDefault="00B07238" w:rsidP="00B07238">
      <w:pPr>
        <w:spacing w:line="360" w:lineRule="auto"/>
        <w:ind w:firstLineChars="200" w:firstLine="640"/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</w:pPr>
    </w:p>
    <w:p w14:paraId="3332AF86" w14:textId="77777777" w:rsidR="00B07238" w:rsidRDefault="00B07238" w:rsidP="00B07238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3A84875D" w14:textId="77777777" w:rsidR="00B07238" w:rsidRDefault="00B07238" w:rsidP="00B07238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0949DE68" w14:textId="77777777" w:rsidR="00B07238" w:rsidRDefault="00B07238" w:rsidP="00B07238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71E5EEE1" w14:textId="77777777" w:rsidR="00B07238" w:rsidRDefault="00B07238" w:rsidP="00B07238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1D0A294C" w14:textId="77777777" w:rsidR="00B07238" w:rsidRDefault="00B07238" w:rsidP="00B07238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29DF1051" w14:textId="77777777" w:rsidR="00B07238" w:rsidRDefault="00B07238" w:rsidP="00B07238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07C9C51F" w14:textId="77777777" w:rsidR="0073681F" w:rsidRPr="00B07238" w:rsidRDefault="0073681F"/>
    <w:sectPr w:rsidR="0073681F" w:rsidRPr="00B07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38"/>
    <w:rsid w:val="0073681F"/>
    <w:rsid w:val="00B0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B5AD"/>
  <w15:chartTrackingRefBased/>
  <w15:docId w15:val="{E60EC13F-78A0-479D-AB6A-F7710F42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4"/>
    <w:qFormat/>
    <w:rsid w:val="00B07238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23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Char1"/>
    <w:basedOn w:val="a"/>
    <w:rsid w:val="00B07238"/>
    <w:pPr>
      <w:tabs>
        <w:tab w:val="left" w:pos="840"/>
      </w:tabs>
      <w:ind w:left="840" w:hanging="420"/>
    </w:pPr>
    <w:rPr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07238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xxzx</dc:creator>
  <cp:keywords/>
  <dc:description/>
  <cp:lastModifiedBy>xxzx</cp:lastModifiedBy>
  <cp:revision>1</cp:revision>
  <dcterms:created xsi:type="dcterms:W3CDTF">2022-11-24T01:25:00Z</dcterms:created>
  <dcterms:modified xsi:type="dcterms:W3CDTF">2022-11-24T01:25:00Z</dcterms:modified>
</cp:coreProperties>
</file>