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1"/>
        <w:rPr>
          <w:rFonts w:asciiTheme="minorEastAsia" w:hAnsiTheme="minorEastAsia" w:eastAsiaTheme="minorEastAsia"/>
          <w:b/>
          <w:spacing w:val="-70"/>
          <w:sz w:val="72"/>
          <w:szCs w:val="72"/>
        </w:rPr>
      </w:pPr>
      <w:r>
        <w:rPr>
          <w:rFonts w:asciiTheme="minorEastAsia" w:hAnsiTheme="minorEastAsia" w:eastAsiaTheme="minorEastAsia"/>
        </w:rPr>
        <mc:AlternateContent>
          <mc:Choice Requires="wpg">
            <w:drawing>
              <wp:inline distT="0" distB="0" distL="0" distR="0">
                <wp:extent cx="5326380" cy="3282315"/>
                <wp:effectExtent l="0" t="0" r="0" b="0"/>
                <wp:docPr id="11" name="画布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6380" cy="3282315"/>
                          <a:chOff x="0" y="0"/>
                          <a:chExt cx="53263" cy="32823"/>
                        </a:xfrm>
                      </wpg:grpSpPr>
                      <wps:wsp>
                        <wps:cNvPr id="12" name="Picture 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53263" cy="32823"/>
                          </a:xfrm>
                          <a:prstGeom prst="rect">
                            <a:avLst/>
                          </a:prstGeom>
                          <a:noFill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19" y="17011"/>
                            <a:ext cx="44558" cy="1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560"/>
                                <w:jc w:val="center"/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  <w:lang w:eastAsia="zh-CN"/>
                                </w:rPr>
                                <w:t>国泰新点软件股份有限公司</w:t>
                              </w:r>
                            </w:p>
                            <w:p>
                              <w:pPr>
                                <w:ind w:firstLine="42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地址：江苏张家港市经济开发区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(http://www.epint.</w:t>
                              </w:r>
                              <w:r>
                                <w:rPr>
                                  <w:rFonts w:hint="eastAsia"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com.cn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)</w:t>
                              </w:r>
                            </w:p>
                            <w:p>
                              <w:pPr>
                                <w:ind w:firstLine="420"/>
                                <w:jc w:val="center"/>
                                <w:rPr>
                                  <w:rFonts w:ascii="宋体" w:hAnsi="宋体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电话：0512-58188000传真：0512-58132373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33" descr="Epoint新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286" y="0"/>
                            <a:ext cx="41167" cy="1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画布 4" o:spid="_x0000_s1026" o:spt="203" style="height:258.45pt;width:419.4pt;" coordsize="53263,32823" o:gfxdata="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//2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">
                <o:lock v:ext="edit" aspectratio="f"/>
                <v:rect id="Picture 30" o:spid="_x0000_s1026" o:spt="1" style="position:absolute;left:0;top:0;height:32823;width:53263;" filled="f" stroked="f" coordsize="21600,21600" o:gfxdata="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oZ/8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t"/>
                </v:rect>
                <v:shape id="Text Box 5" o:spid="_x0000_s1026" o:spt="202" type="#_x0000_t202" style="position:absolute;left:4019;top:17011;height:10573;width:44558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ind w:firstLine="560"/>
                          <w:jc w:val="center"/>
                          <w:rPr>
                            <w:rFonts w:hint="eastAsia" w:ascii="黑体" w:hAnsi="宋体" w:eastAsia="黑体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黑体" w:hAnsi="宋体" w:eastAsia="黑体"/>
                            <w:sz w:val="28"/>
                            <w:szCs w:val="28"/>
                            <w:lang w:eastAsia="zh-CN"/>
                          </w:rPr>
                          <w:t>国泰新点软件股份有限公司</w:t>
                        </w:r>
                      </w:p>
                      <w:p>
                        <w:pPr>
                          <w:ind w:firstLine="420"/>
                          <w:jc w:val="center"/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地址：江苏张家港市经济开发区</w:t>
                        </w:r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(http://www.epint.</w:t>
                        </w:r>
                        <w:r>
                          <w:rPr>
                            <w:rFonts w:hint="eastAsia" w:ascii="Arial" w:hAnsi="Arial" w:cs="Arial"/>
                            <w:b/>
                            <w:color w:val="0000FF"/>
                            <w:szCs w:val="21"/>
                          </w:rPr>
                          <w:t>com.cn</w:t>
                        </w:r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)</w:t>
                        </w:r>
                      </w:p>
                      <w:p>
                        <w:pPr>
                          <w:ind w:firstLine="420"/>
                          <w:jc w:val="center"/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电话：0512-58188000传真：0512-58132373</w:t>
                        </w:r>
                      </w:p>
                    </w:txbxContent>
                  </v:textbox>
                </v:shape>
                <v:shape id="Picture 33" o:spid="_x0000_s1026" o:spt="75" alt="Epoint新点" type="#_x0000_t75" style="position:absolute;left:6286;top:0;height:17640;width:41167;" filled="f" o:preferrelative="t" stroked="f" coordsize="21600,21600" o:gfxdata="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GRR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ind w:firstLine="0" w:firstLineChars="0"/>
        <w:rPr>
          <w:rFonts w:asciiTheme="minorEastAsia" w:hAnsiTheme="minorEastAsia" w:eastAsiaTheme="minorEastAsia"/>
        </w:rPr>
      </w:pPr>
    </w:p>
    <w:p>
      <w:pPr>
        <w:ind w:firstLine="0" w:firstLineChars="0"/>
        <w:jc w:val="center"/>
        <w:rPr>
          <w:rFonts w:hint="eastAsia" w:ascii="黑体" w:hAnsi="黑体" w:eastAsia="黑体" w:cs="黑体"/>
          <w:b/>
          <w:bCs w:val="0"/>
          <w:sz w:val="52"/>
          <w:szCs w:val="52"/>
        </w:rPr>
      </w:pPr>
      <w:r>
        <w:rPr>
          <w:rFonts w:hint="eastAsia" w:ascii="黑体" w:hAnsi="黑体" w:eastAsia="黑体" w:cs="黑体"/>
          <w:b/>
          <w:bCs w:val="0"/>
          <w:sz w:val="52"/>
          <w:szCs w:val="52"/>
        </w:rPr>
        <w:t>电子发票操作手册</w:t>
      </w: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pStyle w:val="5"/>
        <w:ind w:firstLine="0" w:firstLineChars="0"/>
        <w:rPr>
          <w:rFonts w:asciiTheme="minorEastAsia" w:hAnsiTheme="minorEastAsia" w:eastAsiaTheme="minorEastAsia"/>
        </w:rPr>
      </w:pPr>
    </w:p>
    <w:p>
      <w:pPr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spacing w:val="200"/>
          <w:sz w:val="32"/>
        </w:rPr>
      </w:pPr>
      <w:r>
        <w:rPr>
          <w:rFonts w:hint="eastAsia" w:asciiTheme="minorEastAsia" w:hAnsiTheme="minorEastAsia" w:eastAsiaTheme="minorEastAsia" w:cstheme="minorEastAsia"/>
          <w:b/>
          <w:spacing w:val="200"/>
          <w:sz w:val="32"/>
        </w:rPr>
        <w:t>目录</w:t>
      </w:r>
    </w:p>
    <w:p>
      <w:pPr>
        <w:pStyle w:val="29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TOC \o "4-5" \h \z \t "标题 1,1,标题 2,2,标题 3,3"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HYPERLINK \l _Toc29641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  <w:szCs w:val="32"/>
          <w:lang w:val="en-US"/>
        </w:rPr>
        <w:t xml:space="preserve">一、 </w:t>
      </w:r>
      <w:r>
        <w:rPr>
          <w:rFonts w:hint="eastAsia" w:asciiTheme="minorEastAsia" w:hAnsiTheme="minorEastAsia" w:eastAsiaTheme="minorEastAsia" w:cstheme="minorEastAsia"/>
          <w:szCs w:val="32"/>
        </w:rPr>
        <w:t>开票前期准备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_Toc29641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2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</w:rPr>
        <w:fldChar w:fldCharType="end"/>
      </w:r>
    </w:p>
    <w:p>
      <w:pPr>
        <w:pStyle w:val="35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_Toc10164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 w:val="0"/>
          <w:i w:val="0"/>
          <w:iCs w:val="0"/>
          <w:caps w:val="0"/>
          <w:smallCaps w:val="0"/>
          <w:strike w:val="0"/>
          <w:dstrike w:val="0"/>
          <w:spacing w:val="0"/>
          <w:position w:val="0"/>
          <w14:shadow w14:blurRad="0" w14:dist="0" w14:dir="0" w14:sx="0" w14:sy="0" w14:kx="0" w14:ky="0" w14:algn="none">
            <w14:srgbClr w14:val="000000"/>
          </w14:shadow>
        </w:rPr>
        <w:t xml:space="preserve">1.1、 </w:t>
      </w:r>
      <w:r>
        <w:rPr>
          <w:rFonts w:hint="eastAsia" w:asciiTheme="minorEastAsia" w:hAnsiTheme="minorEastAsia" w:eastAsiaTheme="minorEastAsia" w:cstheme="minorEastAsia"/>
        </w:rPr>
        <w:t>企业开票基础信息设置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_Toc10164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2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29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_Toc15413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lang w:val="en-US"/>
        </w:rPr>
        <w:t xml:space="preserve">二、 </w:t>
      </w:r>
      <w:r>
        <w:rPr>
          <w:rFonts w:hint="eastAsia" w:asciiTheme="minorEastAsia" w:hAnsiTheme="minorEastAsia" w:eastAsiaTheme="minorEastAsia" w:cstheme="minorEastAsia"/>
          <w:bCs/>
        </w:rPr>
        <w:t>申请电子发票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_Toc15413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3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35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_Toc8794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 w:val="0"/>
          <w:i w:val="0"/>
          <w:iCs w:val="0"/>
          <w:caps w:val="0"/>
          <w:smallCaps w:val="0"/>
          <w:strike w:val="0"/>
          <w:dstrike w:val="0"/>
          <w:spacing w:val="0"/>
          <w:position w:val="0"/>
          <w14:shadow w14:blurRad="0" w14:dist="0" w14:dir="0" w14:sx="0" w14:sy="0" w14:kx="0" w14:ky="0" w14:algn="none">
            <w14:srgbClr w14:val="000000"/>
          </w14:shadow>
        </w:rPr>
        <w:t xml:space="preserve">2.1、 </w:t>
      </w:r>
      <w:r>
        <w:rPr>
          <w:rFonts w:hint="eastAsia" w:asciiTheme="minorEastAsia" w:hAnsiTheme="minorEastAsia" w:eastAsiaTheme="minorEastAsia" w:cstheme="minorEastAsia"/>
        </w:rPr>
        <w:t>申请电子发票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_Toc8794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3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35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_Toc10143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 w:val="0"/>
          <w:i w:val="0"/>
          <w:iCs w:val="0"/>
          <w:caps w:val="0"/>
          <w:smallCaps w:val="0"/>
          <w:strike w:val="0"/>
          <w:dstrike w:val="0"/>
          <w:spacing w:val="0"/>
          <w:position w:val="0"/>
          <w14:shadow w14:blurRad="0" w14:dist="0" w14:dir="0" w14:sx="0" w14:sy="0" w14:kx="0" w14:ky="0" w14:algn="none">
            <w14:srgbClr w14:val="000000"/>
          </w14:shadow>
        </w:rPr>
        <w:t xml:space="preserve">2.2、 </w:t>
      </w:r>
      <w:r>
        <w:rPr>
          <w:rFonts w:hint="eastAsia" w:asciiTheme="minorEastAsia" w:hAnsiTheme="minorEastAsia" w:eastAsiaTheme="minorEastAsia" w:cstheme="minorEastAsia"/>
        </w:rPr>
        <w:t>提取电子发票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_Toc10143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6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21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_Toc18594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szCs w:val="28"/>
        </w:rPr>
        <w:t xml:space="preserve">2.2.1、 </w:t>
      </w:r>
      <w:r>
        <w:rPr>
          <w:rFonts w:hint="eastAsia" w:asciiTheme="minorEastAsia" w:hAnsiTheme="minorEastAsia" w:eastAsiaTheme="minorEastAsia" w:cstheme="minorEastAsia"/>
        </w:rPr>
        <w:t>提取码提取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_Toc18594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7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21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_Toc2904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szCs w:val="28"/>
        </w:rPr>
        <w:t xml:space="preserve">2.2.2、 </w:t>
      </w:r>
      <w:r>
        <w:rPr>
          <w:rFonts w:hint="eastAsia" w:asciiTheme="minorEastAsia" w:hAnsiTheme="minorEastAsia" w:eastAsiaTheme="minorEastAsia" w:cstheme="minorEastAsia"/>
        </w:rPr>
        <w:t>手机号登录提取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_Toc2904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7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29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_Toc26983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lang w:val="en-US"/>
        </w:rPr>
        <w:t xml:space="preserve">三、 </w:t>
      </w:r>
      <w:r>
        <w:rPr>
          <w:rFonts w:hint="eastAsia" w:asciiTheme="minorEastAsia" w:hAnsiTheme="minorEastAsia" w:eastAsiaTheme="minorEastAsia" w:cstheme="minorEastAsia"/>
        </w:rPr>
        <w:t>FAQ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_Toc26983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9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35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_Toc22099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 w:val="0"/>
          <w:i w:val="0"/>
          <w:iCs w:val="0"/>
          <w:caps w:val="0"/>
          <w:smallCaps w:val="0"/>
          <w:strike w:val="0"/>
          <w:dstrike w:val="0"/>
          <w:spacing w:val="0"/>
          <w:position w:val="0"/>
          <w14:shadow w14:blurRad="0" w14:dist="0" w14:dir="0" w14:sx="0" w14:sy="0" w14:kx="0" w14:ky="0" w14:algn="none">
            <w14:srgbClr w14:val="000000"/>
          </w14:shadow>
        </w:rPr>
        <w:t xml:space="preserve">3.1、 </w:t>
      </w:r>
      <w:r>
        <w:rPr>
          <w:rFonts w:hint="eastAsia" w:asciiTheme="minorEastAsia" w:hAnsiTheme="minorEastAsia" w:eastAsiaTheme="minorEastAsia" w:cstheme="minorEastAsia"/>
        </w:rPr>
        <w:t>无法登录电子发票系统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_Toc22099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9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35"/>
        <w:tabs>
          <w:tab w:val="right" w:leader="dot" w:pos="8306"/>
        </w:tabs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0"/>
        </w:rPr>
        <w:instrText xml:space="preserve"> HYPERLINK \l _Toc19766 </w:instrText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 w:val="0"/>
          <w:i w:val="0"/>
          <w:iCs w:val="0"/>
          <w:caps w:val="0"/>
          <w:smallCaps w:val="0"/>
          <w:strike w:val="0"/>
          <w:dstrike w:val="0"/>
          <w:spacing w:val="0"/>
          <w:position w:val="0"/>
          <w14:shadow w14:blurRad="0" w14:dist="0" w14:dir="0" w14:sx="0" w14:sy="0" w14:kx="0" w14:ky="0" w14:algn="none">
            <w14:srgbClr w14:val="000000"/>
          </w14:shadow>
        </w:rPr>
        <w:t xml:space="preserve">3.2、 </w:t>
      </w:r>
      <w:r>
        <w:rPr>
          <w:rFonts w:hint="eastAsia" w:asciiTheme="minorEastAsia" w:hAnsiTheme="minorEastAsia" w:eastAsiaTheme="minorEastAsia" w:cstheme="minorEastAsia"/>
        </w:rPr>
        <w:t>无法接收登录验证码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PAGEREF _Toc19766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</w:rPr>
        <w:t>9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  <w:r>
        <w:rPr>
          <w:rFonts w:hint="eastAsia" w:asciiTheme="minorEastAsia" w:hAnsiTheme="minorEastAsia" w:eastAsiaTheme="minorEastAsia" w:cstheme="minorEastAsia"/>
          <w:szCs w:val="20"/>
        </w:rPr>
        <w:fldChar w:fldCharType="end"/>
      </w: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5"/>
        <w:spacing w:line="240" w:lineRule="auto"/>
        <w:ind w:firstLine="0" w:firstLineChars="0"/>
        <w:rPr>
          <w:rFonts w:hint="eastAsia" w:asciiTheme="minorEastAsia" w:hAnsiTheme="minorEastAsia" w:eastAsiaTheme="minorEastAsia" w:cstheme="minorEastAsia"/>
          <w:sz w:val="21"/>
          <w:szCs w:val="20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szCs w:val="32"/>
        </w:rPr>
      </w:pPr>
      <w:bookmarkStart w:id="0" w:name="_Toc29641"/>
      <w:r>
        <w:rPr>
          <w:rFonts w:hint="eastAsia" w:asciiTheme="minorEastAsia" w:hAnsiTheme="minorEastAsia" w:eastAsiaTheme="minorEastAsia" w:cstheme="minorEastAsia"/>
          <w:szCs w:val="32"/>
        </w:rPr>
        <w:t>开票前期准备</w:t>
      </w:r>
      <w:bookmarkEnd w:id="0"/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1" w:name="_履约记录"/>
      <w:bookmarkEnd w:id="1"/>
      <w:bookmarkStart w:id="2" w:name="_Toc10164"/>
      <w:r>
        <w:rPr>
          <w:rFonts w:hint="eastAsia" w:asciiTheme="minorEastAsia" w:hAnsiTheme="minorEastAsia" w:eastAsiaTheme="minorEastAsia" w:cstheme="minorEastAsia"/>
        </w:rPr>
        <w:t>企业开票基础信息设置</w:t>
      </w:r>
      <w:bookmarkEnd w:id="2"/>
    </w:p>
    <w:p>
      <w:pPr>
        <w:pStyle w:val="5"/>
        <w:ind w:firstLine="424" w:firstLineChars="201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21"/>
        </w:rPr>
        <w:t>基本功能：</w:t>
      </w: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设置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开票信息</w:t>
      </w:r>
    </w:p>
    <w:p>
      <w:pPr>
        <w:ind w:firstLine="422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</w:rPr>
        <w:t>操作步骤：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2"/>
          <w:lang w:val="en-US" w:eastAsia="zh-CN" w:bidi="ar-SA"/>
        </w:rPr>
        <w:t>招标代理登录网上招投标系统，点击“工程业务－电子发票－企业开票基础信息”菜单，进入的页面。如下图：</w:t>
      </w:r>
    </w:p>
    <w:p>
      <w:pPr>
        <w:ind w:firstLine="42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8595" cy="1689100"/>
            <wp:effectExtent l="0" t="0" r="825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2、根据实际企业信息填写相关开票信息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必须填写“纳税人识别号”和“手机号”</w:t>
      </w:r>
    </w:p>
    <w:p>
      <w:pPr>
        <w:ind w:firstLine="0" w:firstLineChars="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例: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发票抬头: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国泰新点软件股份有限公司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纳税人识别号:913508000816365526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公司地址:张家港杨舍镇江帆路8号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电话:0512-5800900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开户银行:中国农业银行张家港沙洲路支行(需具体到某某路支行)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开户账号: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xxxxxxxxxxxxxxxxxxx</w:t>
      </w:r>
      <w:r>
        <w:rPr>
          <w:rFonts w:hint="eastAsia" w:asciiTheme="minorEastAsia" w:hAnsiTheme="minorEastAsia" w:eastAsiaTheme="minorEastAsia" w:cstheme="minorEastAsia"/>
          <w:sz w:val="24"/>
        </w:rPr>
        <w:t>(填写正</w:t>
      </w:r>
      <w:bookmarkStart w:id="9" w:name="_GoBack"/>
      <w:bookmarkEnd w:id="9"/>
      <w:r>
        <w:rPr>
          <w:rFonts w:hint="eastAsia" w:asciiTheme="minorEastAsia" w:hAnsiTheme="minorEastAsia" w:eastAsiaTheme="minorEastAsia" w:cstheme="minorEastAsia"/>
          <w:sz w:val="24"/>
        </w:rPr>
        <w:t>确的银行行账号)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手机号:13814177861(接收发票开具短信及登录电子发票系统)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收件人</w:t>
      </w:r>
      <w:r>
        <w:rPr>
          <w:rFonts w:hint="eastAsia" w:asciiTheme="minorEastAsia" w:hAnsiTheme="minorEastAsia" w:eastAsiaTheme="minorEastAsia" w:cstheme="minorEastAsia"/>
          <w:sz w:val="24"/>
        </w:rPr>
        <w:t>: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张三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邮编</w:t>
      </w:r>
      <w:r>
        <w:rPr>
          <w:rFonts w:hint="eastAsia" w:asciiTheme="minorEastAsia" w:hAnsiTheme="minorEastAsia" w:eastAsiaTheme="minorEastAsia" w:cstheme="minorEastAsia"/>
          <w:sz w:val="24"/>
        </w:rPr>
        <w:t>: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320500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收件地址</w:t>
      </w:r>
      <w:r>
        <w:rPr>
          <w:rFonts w:hint="eastAsia" w:asciiTheme="minorEastAsia" w:hAnsiTheme="minorEastAsia" w:eastAsiaTheme="minorEastAsia" w:cstheme="minorEastAsia"/>
          <w:sz w:val="24"/>
        </w:rPr>
        <w:t>: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张家港市江帆路8号</w:t>
      </w: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</w:p>
    <w:p>
      <w:pPr>
        <w:pStyle w:val="5"/>
        <w:ind w:left="0" w:leftChars="0" w:firstLine="0" w:firstLineChars="0"/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</w:rPr>
      </w:pPr>
      <w:bookmarkStart w:id="3" w:name="_Toc15413"/>
      <w:r>
        <w:rPr>
          <w:rStyle w:val="102"/>
          <w:rFonts w:hint="eastAsia" w:asciiTheme="minorEastAsia" w:hAnsiTheme="minorEastAsia" w:eastAsiaTheme="minorEastAsia" w:cstheme="minorEastAsia"/>
          <w:b/>
          <w:bCs/>
        </w:rPr>
        <w:t>申请发票</w:t>
      </w:r>
      <w:bookmarkEnd w:id="3"/>
      <w:r>
        <w:rPr>
          <w:rFonts w:hint="eastAsia" w:asciiTheme="minorEastAsia" w:hAnsiTheme="minorEastAsia" w:eastAsiaTheme="minorEastAsia" w:cstheme="minorEastAsia"/>
        </w:rPr>
        <w:t xml:space="preserve"> </w:t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电子发票申请</w:t>
      </w:r>
    </w:p>
    <w:p>
      <w:pPr>
        <w:pStyle w:val="5"/>
        <w:ind w:firstLine="424" w:firstLineChars="201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21"/>
        </w:rPr>
        <w:t>基本功能：</w:t>
      </w:r>
      <w:r>
        <w:rPr>
          <w:rFonts w:hint="eastAsia" w:asciiTheme="minorEastAsia" w:hAnsiTheme="minorEastAsia" w:eastAsiaTheme="minorEastAsia" w:cstheme="minorEastAsia"/>
          <w:lang w:eastAsia="zh-CN"/>
        </w:rPr>
        <w:t>招标代理</w:t>
      </w:r>
      <w:r>
        <w:rPr>
          <w:rFonts w:hint="eastAsia" w:asciiTheme="minorEastAsia" w:hAnsiTheme="minorEastAsia" w:eastAsiaTheme="minorEastAsia" w:cstheme="minorEastAsia"/>
        </w:rPr>
        <w:t>申请电子发票</w:t>
      </w:r>
    </w:p>
    <w:p>
      <w:pPr>
        <w:pStyle w:val="8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</w:rPr>
        <w:t>操作步骤：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招标代理</w:t>
      </w:r>
      <w:r>
        <w:rPr>
          <w:rFonts w:hint="eastAsia" w:asciiTheme="minorEastAsia" w:hAnsiTheme="minorEastAsia" w:eastAsiaTheme="minorEastAsia" w:cstheme="minorEastAsia"/>
          <w:sz w:val="24"/>
        </w:rPr>
        <w:t>点击“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工程</w:t>
      </w:r>
      <w:r>
        <w:rPr>
          <w:rFonts w:hint="eastAsia" w:asciiTheme="minorEastAsia" w:hAnsiTheme="minorEastAsia" w:eastAsiaTheme="minorEastAsia" w:cstheme="minorEastAsia"/>
          <w:sz w:val="24"/>
        </w:rPr>
        <w:t>业务－电子发票－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电子发票申请</w:t>
      </w:r>
      <w:r>
        <w:rPr>
          <w:rFonts w:hint="eastAsia" w:asciiTheme="minorEastAsia" w:hAnsiTheme="minorEastAsia" w:eastAsiaTheme="minorEastAsia" w:cstheme="minorEastAsia"/>
          <w:sz w:val="24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菜单</w:t>
      </w:r>
      <w:r>
        <w:rPr>
          <w:rFonts w:hint="eastAsia" w:asciiTheme="minorEastAsia" w:hAnsiTheme="minorEastAsia" w:eastAsiaTheme="minorEastAsia" w:cstheme="minorEastAsia"/>
          <w:sz w:val="24"/>
        </w:rPr>
        <w:t>，进入电子发票申请页面，如下图所示:</w:t>
      </w:r>
    </w:p>
    <w:p>
      <w:pPr>
        <w:pStyle w:val="81"/>
        <w:rPr>
          <w:rFonts w:hint="eastAsia" w:asciiTheme="minorEastAsia" w:hAnsiTheme="minorEastAsia" w:eastAsiaTheme="minorEastAsia" w:cstheme="minorEastAsia"/>
        </w:rPr>
      </w:pPr>
      <w:r>
        <w:drawing>
          <wp:inline distT="0" distB="0" distL="114300" distR="114300">
            <wp:extent cx="5264785" cy="2519045"/>
            <wp:effectExtent l="0" t="0" r="12065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9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1"/>
        <w:rPr>
          <w:rFonts w:hint="eastAsia" w:asciiTheme="minorEastAsia" w:hAnsiTheme="minorEastAsia" w:eastAsiaTheme="minorEastAsia" w:cstheme="minorEastAsia"/>
        </w:rPr>
      </w:pPr>
    </w:p>
    <w:p>
      <w:pPr>
        <w:pStyle w:val="81"/>
        <w:ind w:firstLine="42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1073150</wp:posOffset>
            </wp:positionH>
            <wp:positionV relativeFrom="line">
              <wp:posOffset>1270</wp:posOffset>
            </wp:positionV>
            <wp:extent cx="961390" cy="226695"/>
            <wp:effectExtent l="0" t="0" r="0" b="1905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" cy="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招标代理</w:t>
      </w:r>
      <w:r>
        <w:rPr>
          <w:rFonts w:hint="eastAsia" w:asciiTheme="minorEastAsia" w:hAnsiTheme="minorEastAsia" w:eastAsiaTheme="minorEastAsia" w:cstheme="minorEastAsia"/>
          <w:sz w:val="24"/>
        </w:rPr>
        <w:t>点击  按钮，选择标段进行开票，支持标段的多选。</w:t>
      </w:r>
    </w:p>
    <w:p>
      <w:pPr>
        <w:pStyle w:val="81"/>
        <w:rPr>
          <w:rFonts w:hint="eastAsia" w:asciiTheme="minorEastAsia" w:hAnsiTheme="minorEastAsia" w:eastAsiaTheme="minorEastAsia" w:cstheme="minorEastAsia"/>
        </w:rPr>
      </w:pPr>
      <w:r>
        <w:drawing>
          <wp:inline distT="0" distB="0" distL="114300" distR="114300">
            <wp:extent cx="5268595" cy="2113915"/>
            <wp:effectExtent l="0" t="0" r="8255" b="63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1"/>
        <w:rPr>
          <w:rFonts w:hint="eastAsia" w:asciiTheme="minorEastAsia" w:hAnsiTheme="minorEastAsia" w:eastAsiaTheme="minorEastAsia" w:cstheme="minorEastAsia"/>
        </w:rPr>
      </w:pPr>
    </w:p>
    <w:p>
      <w:pPr>
        <w:pStyle w:val="81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完成标段选择后，点击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666115" cy="233680"/>
            <wp:effectExtent l="0" t="0" r="635" b="139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</w:rPr>
        <w:t>按钮，进入相应的开票申请详细信息页面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。</w:t>
      </w:r>
    </w:p>
    <w:p>
      <w:pPr>
        <w:pStyle w:val="81"/>
        <w:rPr>
          <w:rStyle w:val="48"/>
          <w:rFonts w:hint="eastAsia" w:asciiTheme="minorEastAsia" w:hAnsiTheme="minorEastAsia" w:eastAsiaTheme="minorEastAsia" w:cstheme="minorEastAsia"/>
        </w:rPr>
      </w:pPr>
      <w:r>
        <w:drawing>
          <wp:inline distT="0" distB="0" distL="114300" distR="114300">
            <wp:extent cx="5265420" cy="1914525"/>
            <wp:effectExtent l="0" t="0" r="11430" b="952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1"/>
        <w:adjustRightInd w:val="0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招标代理</w:t>
      </w:r>
      <w:r>
        <w:rPr>
          <w:rFonts w:hint="eastAsia" w:asciiTheme="minorEastAsia" w:hAnsiTheme="minorEastAsia" w:eastAsiaTheme="minorEastAsia" w:cstheme="minorEastAsia"/>
          <w:sz w:val="24"/>
        </w:rPr>
        <w:t>确认无误后，点击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427990" cy="180340"/>
            <wp:effectExtent l="0" t="0" r="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571" cy="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</w:rPr>
        <w:t>按钮，完成申请电子发票步骤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，如果申请的标段的招标代理已接入电子发票业务，则需要支付额外的开票费用</w:t>
      </w:r>
      <w:r>
        <w:rPr>
          <w:rFonts w:hint="eastAsia" w:asciiTheme="minorEastAsia" w:hAnsiTheme="minorEastAsia" w:eastAsiaTheme="minorEastAsia" w:cstheme="minorEastAsia"/>
          <w:sz w:val="24"/>
        </w:rPr>
        <w:t>。已申请</w:t>
      </w:r>
    </w:p>
    <w:p>
      <w:pPr>
        <w:pStyle w:val="81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的标段将展示在列表中，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如果未申请成功可以继续申请</w:t>
      </w:r>
      <w:r>
        <w:rPr>
          <w:rFonts w:hint="eastAsia" w:asciiTheme="minorEastAsia" w:hAnsiTheme="minorEastAsia" w:eastAsiaTheme="minorEastAsia" w:cstheme="minorEastAsia"/>
          <w:sz w:val="24"/>
        </w:rPr>
        <w:t>。</w:t>
      </w:r>
    </w:p>
    <w:p>
      <w:pPr>
        <w:pStyle w:val="81"/>
        <w:ind w:firstLine="420"/>
        <w:jc w:val="center"/>
        <w:rPr>
          <w:rFonts w:hint="eastAsia" w:asciiTheme="minorEastAsia" w:hAnsiTheme="minorEastAsia" w:eastAsiaTheme="minorEastAsia" w:cstheme="minorEastAsia"/>
        </w:rPr>
      </w:pPr>
      <w:r>
        <w:drawing>
          <wp:inline distT="0" distB="0" distL="114300" distR="114300">
            <wp:extent cx="5268595" cy="2360295"/>
            <wp:effectExtent l="0" t="0" r="8255" b="190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4" w:name="_Toc10143"/>
      <w:r>
        <w:rPr>
          <w:rFonts w:hint="eastAsia" w:asciiTheme="minorEastAsia" w:hAnsiTheme="minorEastAsia" w:eastAsiaTheme="minorEastAsia" w:cstheme="minorEastAsia"/>
          <w:lang w:eastAsia="zh-CN"/>
        </w:rPr>
        <w:t>查看发票信息</w:t>
      </w:r>
    </w:p>
    <w:p>
      <w:pPr>
        <w:pStyle w:val="5"/>
        <w:ind w:firstLine="424" w:firstLineChars="201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21"/>
        </w:rPr>
        <w:t>基本功能：</w:t>
      </w:r>
      <w:r>
        <w:rPr>
          <w:rFonts w:hint="eastAsia" w:asciiTheme="minorEastAsia" w:hAnsiTheme="minorEastAsia" w:eastAsiaTheme="minorEastAsia" w:cstheme="minorEastAsia"/>
          <w:lang w:eastAsia="zh-CN"/>
        </w:rPr>
        <w:t>招标代理查看电子发票的开票状态</w:t>
      </w:r>
    </w:p>
    <w:p>
      <w:pPr>
        <w:pStyle w:val="8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</w:rPr>
        <w:t>操作步骤：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招标代理</w:t>
      </w:r>
      <w:r>
        <w:rPr>
          <w:rFonts w:hint="eastAsia" w:asciiTheme="minorEastAsia" w:hAnsiTheme="minorEastAsia" w:eastAsiaTheme="minorEastAsia" w:cstheme="minorEastAsia"/>
          <w:sz w:val="24"/>
        </w:rPr>
        <w:t>点击“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工程</w:t>
      </w:r>
      <w:r>
        <w:rPr>
          <w:rFonts w:hint="eastAsia" w:asciiTheme="minorEastAsia" w:hAnsiTheme="minorEastAsia" w:eastAsiaTheme="minorEastAsia" w:cstheme="minorEastAsia"/>
          <w:sz w:val="24"/>
        </w:rPr>
        <w:t>业务－电子发票－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查看发票信息</w:t>
      </w:r>
      <w:r>
        <w:rPr>
          <w:rFonts w:hint="eastAsia" w:asciiTheme="minorEastAsia" w:hAnsiTheme="minorEastAsia" w:eastAsiaTheme="minorEastAsia" w:cstheme="minorEastAsia"/>
          <w:sz w:val="24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菜单</w:t>
      </w:r>
      <w:r>
        <w:rPr>
          <w:rFonts w:hint="eastAsia" w:asciiTheme="minorEastAsia" w:hAnsiTheme="minorEastAsia" w:eastAsiaTheme="minorEastAsia" w:cstheme="minorEastAsia"/>
          <w:sz w:val="24"/>
        </w:rPr>
        <w:t>，进入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查看发票信息</w:t>
      </w:r>
      <w:r>
        <w:rPr>
          <w:rFonts w:hint="eastAsia" w:asciiTheme="minorEastAsia" w:hAnsiTheme="minorEastAsia" w:eastAsiaTheme="minorEastAsia" w:cstheme="minorEastAsia"/>
          <w:sz w:val="24"/>
        </w:rPr>
        <w:t>页面，如下图所示:</w:t>
      </w:r>
    </w:p>
    <w:p>
      <w:pPr>
        <w:ind w:firstLine="422"/>
        <w:rPr>
          <w:rFonts w:hint="eastAsia"/>
        </w:rPr>
      </w:pPr>
      <w:r>
        <w:drawing>
          <wp:inline distT="0" distB="0" distL="114300" distR="114300">
            <wp:extent cx="5268595" cy="2198370"/>
            <wp:effectExtent l="0" t="0" r="8255" b="1143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提取电子发票</w:t>
      </w:r>
      <w:bookmarkEnd w:id="4"/>
    </w:p>
    <w:p>
      <w:pPr>
        <w:pStyle w:val="5"/>
        <w:ind w:firstLine="424" w:firstLineChars="201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21"/>
        </w:rPr>
        <w:t>基本功能：</w:t>
      </w:r>
      <w:r>
        <w:rPr>
          <w:rFonts w:hint="eastAsia" w:asciiTheme="minorEastAsia" w:hAnsiTheme="minorEastAsia" w:eastAsiaTheme="minorEastAsia" w:cstheme="minorEastAsia"/>
          <w:lang w:eastAsia="zh-CN"/>
        </w:rPr>
        <w:t>招标代理</w:t>
      </w:r>
      <w:r>
        <w:rPr>
          <w:rFonts w:hint="eastAsia" w:asciiTheme="minorEastAsia" w:hAnsiTheme="minorEastAsia" w:eastAsiaTheme="minorEastAsia" w:cstheme="minorEastAsia"/>
        </w:rPr>
        <w:t>提取电子发票</w:t>
      </w:r>
    </w:p>
    <w:p>
      <w:pPr>
        <w:ind w:firstLine="422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</w:rPr>
        <w:t>操作步骤：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招标代理在已开票的发票列表中</w:t>
      </w:r>
      <w:r>
        <w:rPr>
          <w:rFonts w:hint="eastAsia" w:asciiTheme="minorEastAsia" w:hAnsiTheme="minorEastAsia" w:eastAsiaTheme="minorEastAsia" w:cstheme="minorEastAsia"/>
          <w:sz w:val="24"/>
        </w:rPr>
        <w:t>点击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提取</w:t>
      </w:r>
      <w:r>
        <w:rPr>
          <w:rFonts w:hint="eastAsia" w:asciiTheme="minorEastAsia" w:hAnsiTheme="minorEastAsia" w:eastAsiaTheme="minorEastAsia" w:cstheme="minorEastAsia"/>
          <w:sz w:val="24"/>
        </w:rPr>
        <w:t>按钮，页面将跳转到新点网上商城，进行电子发票的提取步骤，如下图所示:</w:t>
      </w:r>
    </w:p>
    <w:p>
      <w:p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</w:rPr>
      </w:pPr>
      <w:r>
        <w:drawing>
          <wp:inline distT="0" distB="0" distL="114300" distR="114300">
            <wp:extent cx="5268595" cy="2186940"/>
            <wp:effectExtent l="0" t="0" r="8255" b="381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1"/>
        <w:rPr>
          <w:rFonts w:hint="eastAsia" w:asciiTheme="minorEastAsia" w:hAnsiTheme="minorEastAsia" w:eastAsiaTheme="minorEastAsia" w:cstheme="minorEastAsia"/>
          <w:color w:val="FF0000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5274310" cy="2257425"/>
            <wp:effectExtent l="0" t="0" r="3175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2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1"/>
        <w:rPr>
          <w:rFonts w:hint="eastAsia" w:ascii="宋体" w:hAnsi="宋体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  </w:t>
      </w:r>
      <w:r>
        <w:rPr>
          <w:rFonts w:hint="eastAsia" w:ascii="宋体" w:hAnsi="宋体" w:eastAsiaTheme="minorEastAsia"/>
          <w:sz w:val="24"/>
          <w:lang w:eastAsia="zh-CN"/>
        </w:rPr>
        <w:t>招标代理</w:t>
      </w:r>
      <w:r>
        <w:rPr>
          <w:rFonts w:hint="eastAsia" w:ascii="宋体" w:hAnsi="宋体"/>
          <w:sz w:val="24"/>
        </w:rPr>
        <w:t>点击图中的电子发票按钮，进入电子发票系统，如下图所示:</w:t>
      </w:r>
    </w:p>
    <w:p>
      <w:pPr>
        <w:pStyle w:val="81"/>
        <w:rPr>
          <w:rFonts w:hint="eastAsia" w:ascii="宋体" w:hAnsi="宋体"/>
          <w:sz w:val="24"/>
        </w:rPr>
      </w:pPr>
      <w:r>
        <w:drawing>
          <wp:inline distT="0" distB="0" distL="0" distR="0">
            <wp:extent cx="5274310" cy="290957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1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电子发票系统支持2种方式提取发票:</w:t>
      </w:r>
    </w:p>
    <w:p>
      <w:pPr>
        <w:pStyle w:val="4"/>
        <w:ind w:left="0"/>
        <w:rPr>
          <w:rFonts w:ascii="宋体" w:hAnsi="宋体"/>
          <w:b w:val="0"/>
          <w:szCs w:val="28"/>
        </w:rPr>
      </w:pPr>
      <w:bookmarkStart w:id="5" w:name="_Toc499309349"/>
      <w:r>
        <w:rPr>
          <w:rFonts w:hint="eastAsia"/>
        </w:rPr>
        <w:t>提</w:t>
      </w:r>
      <w:r>
        <w:rPr>
          <w:rFonts w:hint="eastAsia"/>
          <w:lang w:val="en-US" w:eastAsia="zh-CN"/>
        </w:rPr>
        <w:t>取</w:t>
      </w:r>
      <w:r>
        <w:rPr>
          <w:rFonts w:hint="eastAsia"/>
        </w:rPr>
        <w:t>码提取</w:t>
      </w:r>
      <w:bookmarkEnd w:id="5"/>
      <w:r>
        <w:rPr>
          <w:rFonts w:hint="eastAsia" w:ascii="宋体" w:hAnsi="宋体"/>
          <w:szCs w:val="28"/>
        </w:rPr>
        <w:t xml:space="preserve"> </w:t>
      </w:r>
    </w:p>
    <w:p>
      <w:pPr>
        <w:pStyle w:val="81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招标代理</w:t>
      </w:r>
      <w:r>
        <w:rPr>
          <w:rFonts w:hint="eastAsia" w:ascii="宋体" w:hAnsi="宋体" w:cs="宋体"/>
          <w:sz w:val="24"/>
        </w:rPr>
        <w:t xml:space="preserve">点击 </w:t>
      </w:r>
      <w:r>
        <w:rPr>
          <w:rFonts w:hint="eastAsia" w:ascii="宋体" w:hAnsi="宋体" w:cs="宋体"/>
          <w:b/>
          <w:bCs/>
          <w:color w:val="92D050"/>
          <w:sz w:val="24"/>
          <w:lang w:val="en-US" w:eastAsia="zh-CN"/>
        </w:rPr>
        <w:t>提取码领取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按照要求输入电子发票提取码和验证码，选择PDF文档格式格式或者PNG图片格式电子发票进行下载。</w:t>
      </w:r>
    </w:p>
    <w:p>
      <w:pPr>
        <w:pStyle w:val="81"/>
        <w:jc w:val="both"/>
        <w:rPr>
          <w:rFonts w:cs="宋体" w:asciiTheme="minorEastAsia" w:hAnsiTheme="minorEastAsia" w:eastAsiaTheme="minorEastAsia"/>
          <w:color w:val="FF0000"/>
        </w:rPr>
      </w:pPr>
      <w:r>
        <w:drawing>
          <wp:inline distT="0" distB="0" distL="0" distR="0">
            <wp:extent cx="5274310" cy="2696845"/>
            <wp:effectExtent l="0" t="0" r="254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0"/>
        <w:rPr>
          <w:rFonts w:ascii="宋体" w:hAnsi="宋体"/>
          <w:b w:val="0"/>
          <w:szCs w:val="28"/>
        </w:rPr>
      </w:pPr>
      <w:bookmarkStart w:id="6" w:name="_Toc499309350"/>
      <w:r>
        <w:rPr>
          <w:rFonts w:hint="eastAsia"/>
        </w:rPr>
        <w:t>手机号登录提取</w:t>
      </w:r>
      <w:bookmarkEnd w:id="6"/>
    </w:p>
    <w:p>
      <w:pPr>
        <w:pStyle w:val="81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招标代理</w:t>
      </w:r>
      <w:r>
        <w:rPr>
          <w:rFonts w:hint="eastAsia" w:ascii="宋体" w:hAnsi="宋体" w:cs="宋体"/>
          <w:sz w:val="24"/>
        </w:rPr>
        <w:t>可以选择短信验证码登录或者账号密码登录，首次登录系统只能使用短信验证码方式登录。</w:t>
      </w:r>
    </w:p>
    <w:p>
      <w:pPr>
        <w:pStyle w:val="81"/>
        <w:numPr>
          <w:ilvl w:val="0"/>
          <w:numId w:val="2"/>
        </w:num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验证码登录：</w:t>
      </w:r>
    </w:p>
    <w:p>
      <w:pPr>
        <w:pStyle w:val="81"/>
        <w:ind w:firstLine="420" w:firstLineChars="200"/>
        <w:rPr>
          <w:rFonts w:ascii="宋体" w:hAnsi="宋体" w:cs="宋体"/>
          <w:sz w:val="24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1054100</wp:posOffset>
            </wp:positionH>
            <wp:positionV relativeFrom="line">
              <wp:posOffset>53340</wp:posOffset>
            </wp:positionV>
            <wp:extent cx="875030" cy="190500"/>
            <wp:effectExtent l="0" t="0" r="1270" b="0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1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lang w:eastAsia="zh-CN"/>
        </w:rPr>
        <w:t>招标代理</w:t>
      </w:r>
      <w:r>
        <w:rPr>
          <w:rFonts w:hint="eastAsia" w:ascii="宋体" w:hAnsi="宋体" w:cs="宋体"/>
          <w:sz w:val="24"/>
        </w:rPr>
        <w:t>点击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点击短信随机码，输入开票时填写的手机号并点击获取短信验证码，根据手机短信中的验证码进行登录。</w:t>
      </w:r>
    </w:p>
    <w:p>
      <w:pPr>
        <w:pStyle w:val="81"/>
        <w:rPr>
          <w:rFonts w:hint="eastAsia" w:asciiTheme="minorEastAsia" w:hAnsiTheme="minorEastAsia" w:eastAsiaTheme="minorEastAsia"/>
          <w:color w:val="FF0000"/>
        </w:rPr>
      </w:pPr>
      <w:r>
        <w:drawing>
          <wp:inline distT="0" distB="0" distL="0" distR="0">
            <wp:extent cx="5274310" cy="278130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1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进入发票系统，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首次登录将要求输入密码</w:t>
      </w:r>
      <w:r>
        <w:rPr>
          <w:rFonts w:hint="eastAsia" w:ascii="宋体" w:hAnsi="宋体"/>
          <w:sz w:val="24"/>
        </w:rPr>
        <w:t>如下图所示。</w:t>
      </w:r>
    </w:p>
    <w:p>
      <w:pPr>
        <w:pStyle w:val="81"/>
        <w:ind w:left="780"/>
        <w:rPr>
          <w:rFonts w:asciiTheme="minorEastAsia" w:hAnsiTheme="minorEastAsia" w:eastAsiaTheme="minorEastAsia"/>
          <w:color w:val="FF0000"/>
        </w:rPr>
      </w:pPr>
      <w:r>
        <w:rPr>
          <w:rFonts w:asciiTheme="minorEastAsia" w:hAnsiTheme="minorEastAsia" w:eastAsiaTheme="minor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5277485" cy="1274445"/>
            <wp:effectExtent l="0" t="0" r="18415" b="1905"/>
            <wp:wrapSquare wrapText="bothSides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00" cy="127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1"/>
        <w:ind w:firstLine="420" w:firstLineChars="200"/>
        <w:rPr>
          <w:rFonts w:ascii="宋体" w:hAnsi="宋体"/>
          <w:sz w:val="24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4194810</wp:posOffset>
            </wp:positionH>
            <wp:positionV relativeFrom="line">
              <wp:posOffset>15240</wp:posOffset>
            </wp:positionV>
            <wp:extent cx="284480" cy="266700"/>
            <wp:effectExtent l="0" t="0" r="1270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" cy="26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4"/>
        </w:rPr>
        <w:t>进入系统后，可查看所有已开票信息，如下图所示，点击按钮，即可下载相应的电子发票。</w:t>
      </w:r>
    </w:p>
    <w:p>
      <w:pPr>
        <w:pStyle w:val="81"/>
        <w:rPr>
          <w:rFonts w:asciiTheme="minorEastAsia" w:hAnsiTheme="minorEastAsia" w:eastAsiaTheme="minorEastAsia"/>
          <w:color w:val="FF0000"/>
        </w:rPr>
      </w:pPr>
      <w:r>
        <w:rPr>
          <w:rFonts w:asciiTheme="minorEastAsia" w:hAnsiTheme="minorEastAsia" w:eastAsiaTheme="minor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5277485" cy="1846580"/>
            <wp:effectExtent l="0" t="0" r="18415" b="1270"/>
            <wp:wrapSquare wrapText="bothSides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00" cy="184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1"/>
        <w:numPr>
          <w:ilvl w:val="0"/>
          <w:numId w:val="2"/>
        </w:num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密码登录</w:t>
      </w:r>
    </w:p>
    <w:p>
      <w:pPr>
        <w:pStyle w:val="5"/>
        <w:ind w:firstLine="480" w:firstLineChars="20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招标代理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完成首次登录系统，并录入新密码后即可使用手机号+密码形式进行登录。</w:t>
      </w:r>
    </w:p>
    <w:p>
      <w:pPr>
        <w:pStyle w:val="5"/>
        <w:ind w:firstLine="480" w:firstLineChars="200"/>
        <w:rPr>
          <w:rFonts w:ascii="宋体" w:hAnsi="宋体"/>
          <w:color w:val="FF0000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669290</wp:posOffset>
            </wp:positionH>
            <wp:positionV relativeFrom="line">
              <wp:posOffset>27940</wp:posOffset>
            </wp:positionV>
            <wp:extent cx="875030" cy="190500"/>
            <wp:effectExtent l="0" t="0" r="127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1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点击 并</w:t>
      </w:r>
      <w:r>
        <w:rPr>
          <w:rFonts w:hint="eastAsia" w:ascii="宋体" w:hAnsi="宋体"/>
        </w:rPr>
        <w:t>点击账号密码登录，账号为开票手机号，密码为首次使用短信验证码登录系统设置的密码。</w:t>
      </w:r>
    </w:p>
    <w:p>
      <w:pPr>
        <w:pStyle w:val="5"/>
        <w:ind w:firstLine="0" w:firstLineChars="0"/>
        <w:rPr>
          <w:rFonts w:ascii="宋体" w:hAnsi="宋体"/>
        </w:rPr>
      </w:pPr>
      <w:r>
        <w:drawing>
          <wp:inline distT="0" distB="0" distL="0" distR="0">
            <wp:extent cx="5274310" cy="2720340"/>
            <wp:effectExtent l="0" t="0" r="254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2650490"/>
            <wp:effectExtent l="0" t="0" r="254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firstLine="480" w:firstLineChars="200"/>
      </w:pPr>
      <w:r>
        <w:rPr>
          <w:rFonts w:hint="eastAsia"/>
          <w:lang w:eastAsia="zh-CN"/>
        </w:rPr>
        <w:t>招标代理</w:t>
      </w:r>
      <w:r>
        <w:rPr>
          <w:rFonts w:hint="eastAsia"/>
        </w:rPr>
        <w:t>可以在登录后查看并下载相应的电子发票。</w:t>
      </w:r>
    </w:p>
    <w:p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278120" cy="1847215"/>
            <wp:effectExtent l="0" t="0" r="17780" b="635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</w:rPr>
      </w:pPr>
      <w:bookmarkStart w:id="7" w:name="_Toc26983"/>
      <w:r>
        <w:rPr>
          <w:rFonts w:hint="eastAsia" w:asciiTheme="minorEastAsia" w:hAnsiTheme="minorEastAsia" w:eastAsiaTheme="minorEastAsia" w:cstheme="minorEastAsia"/>
        </w:rPr>
        <w:t>FAQ</w:t>
      </w:r>
      <w:bookmarkEnd w:id="7"/>
    </w:p>
    <w:p>
      <w:pPr>
        <w:pStyle w:val="3"/>
      </w:pPr>
      <w:bookmarkStart w:id="8" w:name="_Toc499309352"/>
      <w:r>
        <w:rPr>
          <w:rFonts w:hint="eastAsia"/>
        </w:rPr>
        <w:t>无法登录电子发票系统</w:t>
      </w:r>
      <w:bookmarkEnd w:id="8"/>
    </w:p>
    <w:p>
      <w:pPr>
        <w:pStyle w:val="5"/>
        <w:ind w:firstLine="360"/>
      </w:pPr>
      <w:r>
        <w:rPr>
          <w:rFonts w:hint="eastAsia"/>
        </w:rPr>
        <w:t>使用手机号登录时，显示该手机号尚未进行登记,如下图所示：</w:t>
      </w:r>
    </w:p>
    <w:p>
      <w:pPr>
        <w:pStyle w:val="5"/>
        <w:ind w:firstLine="360"/>
        <w:jc w:val="center"/>
      </w:pPr>
      <w:r>
        <w:drawing>
          <wp:inline distT="0" distB="0" distL="0" distR="0">
            <wp:extent cx="5274310" cy="2643505"/>
            <wp:effectExtent l="0" t="0" r="2540" b="44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firstLine="360"/>
      </w:pPr>
      <w:r>
        <w:rPr>
          <w:rFonts w:hint="eastAsia"/>
        </w:rPr>
        <w:t>解决：请确保以下条件：</w:t>
      </w:r>
    </w:p>
    <w:p>
      <w:pPr>
        <w:pStyle w:val="5"/>
        <w:numPr>
          <w:ilvl w:val="2"/>
          <w:numId w:val="3"/>
        </w:numPr>
        <w:ind w:firstLineChars="0"/>
      </w:pPr>
      <w:r>
        <w:rPr>
          <w:rFonts w:hint="eastAsia"/>
        </w:rPr>
        <w:t>开票状态为已开票</w:t>
      </w:r>
    </w:p>
    <w:p>
      <w:pPr>
        <w:pStyle w:val="5"/>
        <w:numPr>
          <w:ilvl w:val="2"/>
          <w:numId w:val="3"/>
        </w:numPr>
        <w:ind w:firstLineChars="0"/>
      </w:pPr>
      <w:r>
        <w:rPr>
          <w:rFonts w:hint="eastAsia"/>
        </w:rPr>
        <w:t>登录系统所使用手机号为申请电子发票时所填手机号码。</w:t>
      </w:r>
    </w:p>
    <w:p>
      <w:pPr>
        <w:pStyle w:val="3"/>
      </w:pPr>
      <w:r>
        <w:rPr>
          <w:rFonts w:hint="eastAsia"/>
        </w:rPr>
        <w:t>无法接收登录验证码</w:t>
      </w:r>
    </w:p>
    <w:p>
      <w:pPr>
        <w:pStyle w:val="5"/>
        <w:ind w:firstLine="360"/>
      </w:pPr>
      <w:r>
        <w:rPr>
          <w:rFonts w:hint="eastAsia"/>
        </w:rPr>
        <w:t>解决：确保手机可正常接收短信的情况下尝试以下方式：</w:t>
      </w:r>
    </w:p>
    <w:p>
      <w:pPr>
        <w:pStyle w:val="5"/>
        <w:numPr>
          <w:ilvl w:val="0"/>
          <w:numId w:val="4"/>
        </w:numPr>
        <w:ind w:firstLineChars="0"/>
      </w:pPr>
      <w:r>
        <w:rPr>
          <w:rFonts w:hint="eastAsia"/>
        </w:rPr>
        <w:t>查看短信是否被手机软件拦截</w:t>
      </w:r>
    </w:p>
    <w:p>
      <w:pPr>
        <w:pStyle w:val="5"/>
        <w:numPr>
          <w:ilvl w:val="0"/>
          <w:numId w:val="4"/>
        </w:numPr>
        <w:ind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/>
        </w:rPr>
        <w:t>等待一分钟后重新获取验证码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454" w:footer="680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pBdr>
        <w:top w:val="single" w:color="9BBB59" w:sz="24" w:space="5"/>
      </w:pBdr>
      <w:spacing w:line="240" w:lineRule="auto"/>
      <w:ind w:firstLine="360"/>
      <w:jc w:val="right"/>
    </w:pPr>
    <w:r>
      <w:rPr>
        <w:rFonts w:hint="eastAsia"/>
        <w:lang w:val="zh-CN"/>
      </w:rPr>
      <w:t xml:space="preserve">国泰新点软件股份有限公司  0512-58188000                   </w:t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  <w:p>
    <w:pPr>
      <w:ind w:firstLine="4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bottom w:val="thickThinSmallGap" w:color="622423" w:sz="24" w:space="1"/>
      </w:pBdr>
      <w:tabs>
        <w:tab w:val="right" w:pos="8080"/>
        <w:tab w:val="clear" w:pos="8306"/>
      </w:tabs>
      <w:spacing w:line="240" w:lineRule="auto"/>
      <w:ind w:firstLine="0" w:firstLineChars="0"/>
      <w:jc w:val="left"/>
    </w:pPr>
    <w:r>
      <w:rPr>
        <w:rFonts w:ascii="宋体" w:hAnsi="宋体"/>
      </w:rPr>
      <w:drawing>
        <wp:inline distT="0" distB="0" distL="0" distR="0">
          <wp:extent cx="600075" cy="314325"/>
          <wp:effectExtent l="0" t="0" r="0" b="0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Cambria" w:hAnsi="Cambria"/>
      </w:rPr>
      <w:t>电子发票操作手册</w:t>
    </w:r>
    <w:r>
      <w:t>V</w:t>
    </w:r>
    <w:r>
      <w:rPr>
        <w:rFonts w:hint="eastAsia"/>
      </w:rPr>
      <w:t>1</w:t>
    </w:r>
    <w:r>
      <w:t>.</w:t>
    </w:r>
    <w:r>
      <w:rPr>
        <w:rFonts w:hint="eastAsia"/>
      </w:rPr>
      <w:t>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  <w:p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EC1A48"/>
    <w:multiLevelType w:val="multilevel"/>
    <w:tmpl w:val="00EC1A48"/>
    <w:lvl w:ilvl="0" w:tentative="0">
      <w:start w:val="1"/>
      <w:numFmt w:val="chineseCountingThousand"/>
      <w:lvlText w:val="%1、"/>
      <w:lvlJc w:val="left"/>
      <w:pPr>
        <w:ind w:left="120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00" w:hanging="360"/>
      </w:pPr>
      <w:rPr>
        <w:rFonts w:hint="default" w:ascii="宋体" w:hAnsi="宋体" w:cs="宋体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4C21CA"/>
    <w:multiLevelType w:val="multilevel"/>
    <w:tmpl w:val="5C4C21CA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lvlText w:val="%1.%2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isLgl/>
      <w:lvlText w:val="%1.%2.%3、"/>
      <w:lvlJc w:val="left"/>
      <w:pPr>
        <w:ind w:left="141" w:firstLine="0"/>
      </w:pPr>
      <w:rPr>
        <w:rFonts w:hint="default" w:ascii="Times New Roman" w:hAnsi="Times New Roman" w:cs="Times New Roman"/>
        <w:b/>
        <w:i w:val="0"/>
      </w:rPr>
    </w:lvl>
    <w:lvl w:ilvl="3" w:tentative="0">
      <w:start w:val="1"/>
      <w:numFmt w:val="decimal"/>
      <w:pStyle w:val="6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pStyle w:val="7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pStyle w:val="8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2">
    <w:nsid w:val="5D79425E"/>
    <w:multiLevelType w:val="multilevel"/>
    <w:tmpl w:val="5D79425E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26E4848"/>
    <w:multiLevelType w:val="multilevel"/>
    <w:tmpl w:val="726E4848"/>
    <w:lvl w:ilvl="0" w:tentative="0">
      <w:start w:val="1"/>
      <w:numFmt w:val="decimalEnclosedCircle"/>
      <w:lvlText w:val="%1"/>
      <w:lvlJc w:val="left"/>
      <w:pPr>
        <w:ind w:left="1200" w:hanging="360"/>
      </w:pPr>
      <w:rPr>
        <w:rFonts w:hint="default" w:ascii="宋体" w:hAnsi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nforcement="0"/>
  <w:defaultTabStop w:val="5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ODAyYTg0NGIyNjY5NmVjMzRmOWI4YzY4NzM4YzUifQ=="/>
  </w:docVars>
  <w:rsids>
    <w:rsidRoot w:val="00646769"/>
    <w:rsid w:val="00003335"/>
    <w:rsid w:val="00003595"/>
    <w:rsid w:val="00012228"/>
    <w:rsid w:val="00013E1A"/>
    <w:rsid w:val="00023B6E"/>
    <w:rsid w:val="00032029"/>
    <w:rsid w:val="00041EE3"/>
    <w:rsid w:val="00044D20"/>
    <w:rsid w:val="00053F4F"/>
    <w:rsid w:val="00061DFC"/>
    <w:rsid w:val="000623D7"/>
    <w:rsid w:val="00077D71"/>
    <w:rsid w:val="00091DC7"/>
    <w:rsid w:val="00095F2C"/>
    <w:rsid w:val="00096E13"/>
    <w:rsid w:val="000A4CEE"/>
    <w:rsid w:val="000B48E7"/>
    <w:rsid w:val="000C0813"/>
    <w:rsid w:val="000C280B"/>
    <w:rsid w:val="000C585C"/>
    <w:rsid w:val="000D3ED3"/>
    <w:rsid w:val="000E4C9F"/>
    <w:rsid w:val="000F71E7"/>
    <w:rsid w:val="001053F0"/>
    <w:rsid w:val="0010785F"/>
    <w:rsid w:val="00115B33"/>
    <w:rsid w:val="00117F0F"/>
    <w:rsid w:val="00121ED0"/>
    <w:rsid w:val="00124CF0"/>
    <w:rsid w:val="00137390"/>
    <w:rsid w:val="001535D9"/>
    <w:rsid w:val="0016010D"/>
    <w:rsid w:val="00165984"/>
    <w:rsid w:val="001904D0"/>
    <w:rsid w:val="001A2BC5"/>
    <w:rsid w:val="001A34D7"/>
    <w:rsid w:val="001B4B4D"/>
    <w:rsid w:val="001B559C"/>
    <w:rsid w:val="001C1EE8"/>
    <w:rsid w:val="001C3990"/>
    <w:rsid w:val="001C5C91"/>
    <w:rsid w:val="001C604C"/>
    <w:rsid w:val="001D0A4B"/>
    <w:rsid w:val="001D3B77"/>
    <w:rsid w:val="001E011D"/>
    <w:rsid w:val="001E51EE"/>
    <w:rsid w:val="001F0E31"/>
    <w:rsid w:val="001F3847"/>
    <w:rsid w:val="002100E2"/>
    <w:rsid w:val="00213C84"/>
    <w:rsid w:val="00214A74"/>
    <w:rsid w:val="00215379"/>
    <w:rsid w:val="00220B72"/>
    <w:rsid w:val="002261BE"/>
    <w:rsid w:val="002309EA"/>
    <w:rsid w:val="00232F0C"/>
    <w:rsid w:val="002347A8"/>
    <w:rsid w:val="002351EB"/>
    <w:rsid w:val="00242AE2"/>
    <w:rsid w:val="00243CA1"/>
    <w:rsid w:val="00243D80"/>
    <w:rsid w:val="002458BA"/>
    <w:rsid w:val="0025255D"/>
    <w:rsid w:val="00282EC5"/>
    <w:rsid w:val="0029372E"/>
    <w:rsid w:val="00297D29"/>
    <w:rsid w:val="002A1421"/>
    <w:rsid w:val="002A378B"/>
    <w:rsid w:val="002B022C"/>
    <w:rsid w:val="002C3412"/>
    <w:rsid w:val="002D4099"/>
    <w:rsid w:val="002E1B05"/>
    <w:rsid w:val="002F69F9"/>
    <w:rsid w:val="003066A1"/>
    <w:rsid w:val="003120F2"/>
    <w:rsid w:val="00315218"/>
    <w:rsid w:val="0032585A"/>
    <w:rsid w:val="00337696"/>
    <w:rsid w:val="003419CE"/>
    <w:rsid w:val="00343FD2"/>
    <w:rsid w:val="0034493B"/>
    <w:rsid w:val="0035540B"/>
    <w:rsid w:val="0036226F"/>
    <w:rsid w:val="0039015C"/>
    <w:rsid w:val="00392375"/>
    <w:rsid w:val="00397DF8"/>
    <w:rsid w:val="003B3E11"/>
    <w:rsid w:val="003B53D7"/>
    <w:rsid w:val="003B5D8F"/>
    <w:rsid w:val="003F4D06"/>
    <w:rsid w:val="0040104E"/>
    <w:rsid w:val="00421CE9"/>
    <w:rsid w:val="0042302E"/>
    <w:rsid w:val="004251BC"/>
    <w:rsid w:val="00427E14"/>
    <w:rsid w:val="00464C33"/>
    <w:rsid w:val="00470071"/>
    <w:rsid w:val="004A55EF"/>
    <w:rsid w:val="004A69E6"/>
    <w:rsid w:val="004A71CE"/>
    <w:rsid w:val="004A79B6"/>
    <w:rsid w:val="004B1FB5"/>
    <w:rsid w:val="004B2DD2"/>
    <w:rsid w:val="004C4425"/>
    <w:rsid w:val="004C4921"/>
    <w:rsid w:val="004C752A"/>
    <w:rsid w:val="004C7B4C"/>
    <w:rsid w:val="004D1C12"/>
    <w:rsid w:val="004E3AD7"/>
    <w:rsid w:val="004F3EFF"/>
    <w:rsid w:val="0050453E"/>
    <w:rsid w:val="00507AC3"/>
    <w:rsid w:val="0051155F"/>
    <w:rsid w:val="0051264E"/>
    <w:rsid w:val="0053023B"/>
    <w:rsid w:val="005466CB"/>
    <w:rsid w:val="00550FF8"/>
    <w:rsid w:val="00554AC4"/>
    <w:rsid w:val="005622FD"/>
    <w:rsid w:val="005744FD"/>
    <w:rsid w:val="00580505"/>
    <w:rsid w:val="00580C97"/>
    <w:rsid w:val="0059048F"/>
    <w:rsid w:val="005A0432"/>
    <w:rsid w:val="005A5930"/>
    <w:rsid w:val="005A7622"/>
    <w:rsid w:val="005D0D7C"/>
    <w:rsid w:val="005D7457"/>
    <w:rsid w:val="005E05F3"/>
    <w:rsid w:val="005E705F"/>
    <w:rsid w:val="005F26DC"/>
    <w:rsid w:val="005F527C"/>
    <w:rsid w:val="005F6BCD"/>
    <w:rsid w:val="00601E0B"/>
    <w:rsid w:val="00607158"/>
    <w:rsid w:val="0061601B"/>
    <w:rsid w:val="00620BD3"/>
    <w:rsid w:val="006218CD"/>
    <w:rsid w:val="00632797"/>
    <w:rsid w:val="0063610C"/>
    <w:rsid w:val="00637111"/>
    <w:rsid w:val="0064270B"/>
    <w:rsid w:val="00646769"/>
    <w:rsid w:val="00646F75"/>
    <w:rsid w:val="006516BF"/>
    <w:rsid w:val="0065691D"/>
    <w:rsid w:val="006656A5"/>
    <w:rsid w:val="00666820"/>
    <w:rsid w:val="00675675"/>
    <w:rsid w:val="006828E6"/>
    <w:rsid w:val="00692ABE"/>
    <w:rsid w:val="006A56BB"/>
    <w:rsid w:val="006A61C4"/>
    <w:rsid w:val="006B361B"/>
    <w:rsid w:val="006B3945"/>
    <w:rsid w:val="006B6E6A"/>
    <w:rsid w:val="006C1940"/>
    <w:rsid w:val="006D0F0D"/>
    <w:rsid w:val="006D57C8"/>
    <w:rsid w:val="00715F0A"/>
    <w:rsid w:val="00720023"/>
    <w:rsid w:val="00732914"/>
    <w:rsid w:val="007351B2"/>
    <w:rsid w:val="007353D8"/>
    <w:rsid w:val="00737D5C"/>
    <w:rsid w:val="007443EA"/>
    <w:rsid w:val="00744B12"/>
    <w:rsid w:val="007512EE"/>
    <w:rsid w:val="0075239B"/>
    <w:rsid w:val="00752E8D"/>
    <w:rsid w:val="00762CCA"/>
    <w:rsid w:val="0076325A"/>
    <w:rsid w:val="007729F2"/>
    <w:rsid w:val="00773E8F"/>
    <w:rsid w:val="00794CEB"/>
    <w:rsid w:val="007A1DDA"/>
    <w:rsid w:val="007A3907"/>
    <w:rsid w:val="007B3496"/>
    <w:rsid w:val="007D24E2"/>
    <w:rsid w:val="007D2D50"/>
    <w:rsid w:val="007D6148"/>
    <w:rsid w:val="007E1D15"/>
    <w:rsid w:val="007E52B3"/>
    <w:rsid w:val="007F0038"/>
    <w:rsid w:val="00801EB8"/>
    <w:rsid w:val="00802C12"/>
    <w:rsid w:val="0080569B"/>
    <w:rsid w:val="008110F4"/>
    <w:rsid w:val="008157D8"/>
    <w:rsid w:val="0082065A"/>
    <w:rsid w:val="00830704"/>
    <w:rsid w:val="00831CA2"/>
    <w:rsid w:val="0083204A"/>
    <w:rsid w:val="008352CC"/>
    <w:rsid w:val="00840337"/>
    <w:rsid w:val="00844C7B"/>
    <w:rsid w:val="00852B02"/>
    <w:rsid w:val="00853CE5"/>
    <w:rsid w:val="008640F4"/>
    <w:rsid w:val="0087538D"/>
    <w:rsid w:val="00880181"/>
    <w:rsid w:val="008824A1"/>
    <w:rsid w:val="00892FA4"/>
    <w:rsid w:val="008952D1"/>
    <w:rsid w:val="00896F9B"/>
    <w:rsid w:val="008A42C1"/>
    <w:rsid w:val="008A575A"/>
    <w:rsid w:val="008B1FF9"/>
    <w:rsid w:val="008B3881"/>
    <w:rsid w:val="008C0092"/>
    <w:rsid w:val="008E609A"/>
    <w:rsid w:val="008F279A"/>
    <w:rsid w:val="008F4922"/>
    <w:rsid w:val="008F7693"/>
    <w:rsid w:val="00904346"/>
    <w:rsid w:val="00904A8E"/>
    <w:rsid w:val="009270B5"/>
    <w:rsid w:val="00946525"/>
    <w:rsid w:val="00962873"/>
    <w:rsid w:val="00964D85"/>
    <w:rsid w:val="0098140C"/>
    <w:rsid w:val="00990F10"/>
    <w:rsid w:val="009A1360"/>
    <w:rsid w:val="009B3A80"/>
    <w:rsid w:val="009B6796"/>
    <w:rsid w:val="009C18F4"/>
    <w:rsid w:val="009C48FF"/>
    <w:rsid w:val="009D6AD4"/>
    <w:rsid w:val="009D7C49"/>
    <w:rsid w:val="009F1D4C"/>
    <w:rsid w:val="00A1130E"/>
    <w:rsid w:val="00A14B13"/>
    <w:rsid w:val="00A24180"/>
    <w:rsid w:val="00A24BB0"/>
    <w:rsid w:val="00A274D7"/>
    <w:rsid w:val="00A279FB"/>
    <w:rsid w:val="00A375FC"/>
    <w:rsid w:val="00A411B7"/>
    <w:rsid w:val="00A418D9"/>
    <w:rsid w:val="00A53CF9"/>
    <w:rsid w:val="00A631D1"/>
    <w:rsid w:val="00A66AAA"/>
    <w:rsid w:val="00A703E3"/>
    <w:rsid w:val="00A72C59"/>
    <w:rsid w:val="00A7365E"/>
    <w:rsid w:val="00A8634C"/>
    <w:rsid w:val="00A918E1"/>
    <w:rsid w:val="00A95727"/>
    <w:rsid w:val="00AD3820"/>
    <w:rsid w:val="00AE5DA6"/>
    <w:rsid w:val="00AE7448"/>
    <w:rsid w:val="00AF0F42"/>
    <w:rsid w:val="00AF15B1"/>
    <w:rsid w:val="00B03414"/>
    <w:rsid w:val="00B0406B"/>
    <w:rsid w:val="00B13229"/>
    <w:rsid w:val="00B16377"/>
    <w:rsid w:val="00B16BCF"/>
    <w:rsid w:val="00B2528B"/>
    <w:rsid w:val="00B3513F"/>
    <w:rsid w:val="00B37A36"/>
    <w:rsid w:val="00B4581B"/>
    <w:rsid w:val="00B5307E"/>
    <w:rsid w:val="00B53BCC"/>
    <w:rsid w:val="00B65C78"/>
    <w:rsid w:val="00B91C9A"/>
    <w:rsid w:val="00B9295A"/>
    <w:rsid w:val="00B94D0E"/>
    <w:rsid w:val="00BA12F4"/>
    <w:rsid w:val="00BB5A03"/>
    <w:rsid w:val="00BB5D6A"/>
    <w:rsid w:val="00BB6D19"/>
    <w:rsid w:val="00BC65AE"/>
    <w:rsid w:val="00BC75B5"/>
    <w:rsid w:val="00BD2FB6"/>
    <w:rsid w:val="00BE05DF"/>
    <w:rsid w:val="00BE402F"/>
    <w:rsid w:val="00C01B2D"/>
    <w:rsid w:val="00C1048A"/>
    <w:rsid w:val="00C230EB"/>
    <w:rsid w:val="00C26907"/>
    <w:rsid w:val="00C337DA"/>
    <w:rsid w:val="00C42CCE"/>
    <w:rsid w:val="00C50372"/>
    <w:rsid w:val="00C504AC"/>
    <w:rsid w:val="00C53CDB"/>
    <w:rsid w:val="00C5702D"/>
    <w:rsid w:val="00C615D8"/>
    <w:rsid w:val="00C6242B"/>
    <w:rsid w:val="00C877C9"/>
    <w:rsid w:val="00C9186A"/>
    <w:rsid w:val="00CC1C5D"/>
    <w:rsid w:val="00CC2604"/>
    <w:rsid w:val="00CC65B9"/>
    <w:rsid w:val="00CD5BA2"/>
    <w:rsid w:val="00CE31D9"/>
    <w:rsid w:val="00CE35FE"/>
    <w:rsid w:val="00CF1632"/>
    <w:rsid w:val="00CF67CF"/>
    <w:rsid w:val="00D020AA"/>
    <w:rsid w:val="00D23C3F"/>
    <w:rsid w:val="00D27F21"/>
    <w:rsid w:val="00D35C72"/>
    <w:rsid w:val="00D4593B"/>
    <w:rsid w:val="00D55AA2"/>
    <w:rsid w:val="00D609CD"/>
    <w:rsid w:val="00D83DB0"/>
    <w:rsid w:val="00D9305F"/>
    <w:rsid w:val="00D95717"/>
    <w:rsid w:val="00DA11FC"/>
    <w:rsid w:val="00DA1449"/>
    <w:rsid w:val="00DA1E05"/>
    <w:rsid w:val="00DC6C06"/>
    <w:rsid w:val="00DF789D"/>
    <w:rsid w:val="00E04611"/>
    <w:rsid w:val="00E057CB"/>
    <w:rsid w:val="00E10704"/>
    <w:rsid w:val="00E14C2A"/>
    <w:rsid w:val="00E1711D"/>
    <w:rsid w:val="00E26C71"/>
    <w:rsid w:val="00E26DE0"/>
    <w:rsid w:val="00E32E74"/>
    <w:rsid w:val="00E34675"/>
    <w:rsid w:val="00E407B2"/>
    <w:rsid w:val="00E426C6"/>
    <w:rsid w:val="00E4614F"/>
    <w:rsid w:val="00E46455"/>
    <w:rsid w:val="00E67CDB"/>
    <w:rsid w:val="00E7257A"/>
    <w:rsid w:val="00E74D3A"/>
    <w:rsid w:val="00E77675"/>
    <w:rsid w:val="00E84D99"/>
    <w:rsid w:val="00E87049"/>
    <w:rsid w:val="00E93E23"/>
    <w:rsid w:val="00EA7C3B"/>
    <w:rsid w:val="00EC4666"/>
    <w:rsid w:val="00ED24A8"/>
    <w:rsid w:val="00ED545F"/>
    <w:rsid w:val="00EE3136"/>
    <w:rsid w:val="00EE541A"/>
    <w:rsid w:val="00EE6AA8"/>
    <w:rsid w:val="00EF1D5C"/>
    <w:rsid w:val="00EF2073"/>
    <w:rsid w:val="00F04C91"/>
    <w:rsid w:val="00F17816"/>
    <w:rsid w:val="00F257A4"/>
    <w:rsid w:val="00F26665"/>
    <w:rsid w:val="00F359B8"/>
    <w:rsid w:val="00F35C4D"/>
    <w:rsid w:val="00F41637"/>
    <w:rsid w:val="00F501ED"/>
    <w:rsid w:val="00F57492"/>
    <w:rsid w:val="00F575B4"/>
    <w:rsid w:val="00F607FA"/>
    <w:rsid w:val="00F76EC2"/>
    <w:rsid w:val="00F90D47"/>
    <w:rsid w:val="00F91ECD"/>
    <w:rsid w:val="00FB132E"/>
    <w:rsid w:val="00FB59AA"/>
    <w:rsid w:val="00FC77EA"/>
    <w:rsid w:val="00FF125F"/>
    <w:rsid w:val="00FF4402"/>
    <w:rsid w:val="00FF6B21"/>
    <w:rsid w:val="055A7D65"/>
    <w:rsid w:val="079E7941"/>
    <w:rsid w:val="07FC0627"/>
    <w:rsid w:val="08A208F0"/>
    <w:rsid w:val="09BD5939"/>
    <w:rsid w:val="0B6F5DF5"/>
    <w:rsid w:val="0B9151D3"/>
    <w:rsid w:val="0C981555"/>
    <w:rsid w:val="0D466612"/>
    <w:rsid w:val="0E641335"/>
    <w:rsid w:val="102726C3"/>
    <w:rsid w:val="10806BD2"/>
    <w:rsid w:val="115C2B65"/>
    <w:rsid w:val="13034247"/>
    <w:rsid w:val="135C36BA"/>
    <w:rsid w:val="136967FE"/>
    <w:rsid w:val="138042A0"/>
    <w:rsid w:val="13884183"/>
    <w:rsid w:val="14284FFF"/>
    <w:rsid w:val="15087096"/>
    <w:rsid w:val="15AD799C"/>
    <w:rsid w:val="162C1532"/>
    <w:rsid w:val="16946560"/>
    <w:rsid w:val="173A113A"/>
    <w:rsid w:val="17DC7C5E"/>
    <w:rsid w:val="18E03522"/>
    <w:rsid w:val="1B443C26"/>
    <w:rsid w:val="1BC35185"/>
    <w:rsid w:val="1CB93C18"/>
    <w:rsid w:val="1CD22AF4"/>
    <w:rsid w:val="1CD3103A"/>
    <w:rsid w:val="1D262A3E"/>
    <w:rsid w:val="1D9C2B2D"/>
    <w:rsid w:val="1EB7592B"/>
    <w:rsid w:val="1F690178"/>
    <w:rsid w:val="20240375"/>
    <w:rsid w:val="20C80D83"/>
    <w:rsid w:val="20DB3BB0"/>
    <w:rsid w:val="215910F7"/>
    <w:rsid w:val="216771B0"/>
    <w:rsid w:val="220F1E6B"/>
    <w:rsid w:val="226E6F4C"/>
    <w:rsid w:val="22BA238B"/>
    <w:rsid w:val="2422799A"/>
    <w:rsid w:val="24FD2759"/>
    <w:rsid w:val="255F37F9"/>
    <w:rsid w:val="25F07DD6"/>
    <w:rsid w:val="26A7635C"/>
    <w:rsid w:val="26CD0AE3"/>
    <w:rsid w:val="27564780"/>
    <w:rsid w:val="27F35702"/>
    <w:rsid w:val="284978D0"/>
    <w:rsid w:val="28F364D7"/>
    <w:rsid w:val="2939662A"/>
    <w:rsid w:val="29FA5C89"/>
    <w:rsid w:val="2A433C6B"/>
    <w:rsid w:val="2D291BE3"/>
    <w:rsid w:val="2D5A6E81"/>
    <w:rsid w:val="2D9F6004"/>
    <w:rsid w:val="2E4E1957"/>
    <w:rsid w:val="2EEC0E92"/>
    <w:rsid w:val="2F0B3AF4"/>
    <w:rsid w:val="2FAD3EC7"/>
    <w:rsid w:val="2FB0786C"/>
    <w:rsid w:val="300E24C8"/>
    <w:rsid w:val="31FF4948"/>
    <w:rsid w:val="32BB20EB"/>
    <w:rsid w:val="35FD077F"/>
    <w:rsid w:val="361F0F8D"/>
    <w:rsid w:val="37DA01BF"/>
    <w:rsid w:val="38D72C14"/>
    <w:rsid w:val="3A177E03"/>
    <w:rsid w:val="3E053611"/>
    <w:rsid w:val="3E357B7D"/>
    <w:rsid w:val="3F2B1632"/>
    <w:rsid w:val="3FFD55E1"/>
    <w:rsid w:val="41137736"/>
    <w:rsid w:val="41965B26"/>
    <w:rsid w:val="4328522A"/>
    <w:rsid w:val="4384434C"/>
    <w:rsid w:val="44114958"/>
    <w:rsid w:val="44B4225E"/>
    <w:rsid w:val="44BF7190"/>
    <w:rsid w:val="45152E03"/>
    <w:rsid w:val="461344E6"/>
    <w:rsid w:val="46405994"/>
    <w:rsid w:val="4666739F"/>
    <w:rsid w:val="472034CA"/>
    <w:rsid w:val="47381CB3"/>
    <w:rsid w:val="49C1003A"/>
    <w:rsid w:val="4B025943"/>
    <w:rsid w:val="4B0D0824"/>
    <w:rsid w:val="4BE74283"/>
    <w:rsid w:val="4BF03C9D"/>
    <w:rsid w:val="4CBE5E36"/>
    <w:rsid w:val="4CE850DB"/>
    <w:rsid w:val="4E581502"/>
    <w:rsid w:val="51201142"/>
    <w:rsid w:val="521431B4"/>
    <w:rsid w:val="54B34D8C"/>
    <w:rsid w:val="54C06779"/>
    <w:rsid w:val="55502556"/>
    <w:rsid w:val="560742D7"/>
    <w:rsid w:val="584E10E5"/>
    <w:rsid w:val="5ADB4278"/>
    <w:rsid w:val="5BF04CF5"/>
    <w:rsid w:val="5C9C5C57"/>
    <w:rsid w:val="5EAD396C"/>
    <w:rsid w:val="5F58129C"/>
    <w:rsid w:val="6125212C"/>
    <w:rsid w:val="63C443B6"/>
    <w:rsid w:val="64015CFD"/>
    <w:rsid w:val="6507671B"/>
    <w:rsid w:val="655E645A"/>
    <w:rsid w:val="66BD2850"/>
    <w:rsid w:val="67A66EF1"/>
    <w:rsid w:val="69271BFC"/>
    <w:rsid w:val="696514BB"/>
    <w:rsid w:val="6B6E46D6"/>
    <w:rsid w:val="6BDD77FE"/>
    <w:rsid w:val="6BE53A00"/>
    <w:rsid w:val="6C8D3DF9"/>
    <w:rsid w:val="6EE55B72"/>
    <w:rsid w:val="6FFF4930"/>
    <w:rsid w:val="70AB16BD"/>
    <w:rsid w:val="70BC4DA5"/>
    <w:rsid w:val="70C93CCF"/>
    <w:rsid w:val="718558A7"/>
    <w:rsid w:val="71D97EF8"/>
    <w:rsid w:val="721F4BA0"/>
    <w:rsid w:val="7233017B"/>
    <w:rsid w:val="732067F4"/>
    <w:rsid w:val="745B00CE"/>
    <w:rsid w:val="749870E7"/>
    <w:rsid w:val="74C438CA"/>
    <w:rsid w:val="7629799B"/>
    <w:rsid w:val="770A030E"/>
    <w:rsid w:val="78114DA2"/>
    <w:rsid w:val="7890204D"/>
    <w:rsid w:val="79D24481"/>
    <w:rsid w:val="7A503813"/>
    <w:rsid w:val="7AC819D8"/>
    <w:rsid w:val="7B3B7215"/>
    <w:rsid w:val="7B7A526A"/>
    <w:rsid w:val="7C467A86"/>
    <w:rsid w:val="7D2C0C1E"/>
    <w:rsid w:val="7F1B094D"/>
    <w:rsid w:val="7F495FA5"/>
    <w:rsid w:val="7F8A711A"/>
    <w:rsid w:val="7FBF3156"/>
    <w:rsid w:val="7FD007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qFormat="1" w:unhideWhenUsed="0" w:uiPriority="0" w:semiHidden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2"/>
    <w:autoRedefine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4"/>
    <w:next w:val="5"/>
    <w:link w:val="96"/>
    <w:qFormat/>
    <w:uiPriority w:val="0"/>
    <w:pPr>
      <w:numPr>
        <w:ilvl w:val="1"/>
      </w:numPr>
      <w:tabs>
        <w:tab w:val="left" w:pos="567"/>
      </w:tabs>
      <w:outlineLvl w:val="1"/>
    </w:pPr>
    <w:rPr>
      <w:sz w:val="30"/>
    </w:rPr>
  </w:style>
  <w:style w:type="paragraph" w:styleId="4">
    <w:name w:val="heading 3"/>
    <w:basedOn w:val="1"/>
    <w:next w:val="5"/>
    <w:link w:val="97"/>
    <w:autoRedefine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6">
    <w:name w:val="heading 4"/>
    <w:basedOn w:val="1"/>
    <w:next w:val="1"/>
    <w:link w:val="106"/>
    <w:autoRedefine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Chars="0"/>
      <w:outlineLvl w:val="3"/>
    </w:pPr>
    <w:rPr>
      <w:rFonts w:hAnsi="Arial"/>
      <w:b/>
      <w:bCs/>
      <w:sz w:val="24"/>
      <w:szCs w:val="28"/>
    </w:rPr>
  </w:style>
  <w:style w:type="paragraph" w:styleId="7">
    <w:name w:val="heading 5"/>
    <w:basedOn w:val="1"/>
    <w:next w:val="1"/>
    <w:link w:val="85"/>
    <w:autoRedefine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8">
    <w:name w:val="heading 6"/>
    <w:basedOn w:val="7"/>
    <w:next w:val="1"/>
    <w:link w:val="87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9">
    <w:name w:val="heading 7"/>
    <w:basedOn w:val="8"/>
    <w:next w:val="1"/>
    <w:link w:val="89"/>
    <w:qFormat/>
    <w:uiPriority w:val="0"/>
    <w:pPr>
      <w:numPr>
        <w:ilvl w:val="6"/>
      </w:numPr>
      <w:tabs>
        <w:tab w:val="left" w:pos="1800"/>
        <w:tab w:val="clear" w:pos="1440"/>
      </w:tabs>
      <w:outlineLvl w:val="6"/>
    </w:pPr>
  </w:style>
  <w:style w:type="paragraph" w:styleId="10">
    <w:name w:val="heading 8"/>
    <w:basedOn w:val="9"/>
    <w:next w:val="1"/>
    <w:link w:val="90"/>
    <w:qFormat/>
    <w:uiPriority w:val="0"/>
    <w:pPr>
      <w:numPr>
        <w:ilvl w:val="7"/>
      </w:numPr>
      <w:outlineLvl w:val="7"/>
    </w:pPr>
  </w:style>
  <w:style w:type="paragraph" w:styleId="11">
    <w:name w:val="heading 9"/>
    <w:basedOn w:val="10"/>
    <w:next w:val="1"/>
    <w:link w:val="92"/>
    <w:qFormat/>
    <w:uiPriority w:val="0"/>
    <w:pPr>
      <w:numPr>
        <w:ilvl w:val="8"/>
      </w:numPr>
      <w:tabs>
        <w:tab w:val="left" w:pos="2160"/>
        <w:tab w:val="clear" w:pos="1800"/>
      </w:tabs>
      <w:outlineLvl w:val="8"/>
    </w:pPr>
  </w:style>
  <w:style w:type="character" w:default="1" w:styleId="43">
    <w:name w:val="Default Paragraph Font"/>
    <w:autoRedefine/>
    <w:unhideWhenUsed/>
    <w:qFormat/>
    <w:uiPriority w:val="1"/>
  </w:style>
  <w:style w:type="table" w:default="1" w:styleId="4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styleId="12">
    <w:name w:val="toc 7"/>
    <w:basedOn w:val="1"/>
    <w:next w:val="1"/>
    <w:qFormat/>
    <w:uiPriority w:val="39"/>
    <w:pPr>
      <w:ind w:left="1260"/>
    </w:pPr>
    <w:rPr>
      <w:rFonts w:ascii="Calibri" w:hAnsi="Calibri" w:cs="Calibri"/>
      <w:sz w:val="18"/>
      <w:szCs w:val="18"/>
    </w:rPr>
  </w:style>
  <w:style w:type="paragraph" w:styleId="13">
    <w:name w:val="List Number 2"/>
    <w:basedOn w:val="1"/>
    <w:qFormat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4">
    <w:name w:val="Normal Indent"/>
    <w:basedOn w:val="1"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5">
    <w:name w:val="Document Map"/>
    <w:basedOn w:val="1"/>
    <w:link w:val="108"/>
    <w:qFormat/>
    <w:uiPriority w:val="0"/>
    <w:rPr>
      <w:rFonts w:ascii="宋体"/>
      <w:sz w:val="18"/>
      <w:szCs w:val="18"/>
    </w:rPr>
  </w:style>
  <w:style w:type="paragraph" w:styleId="16">
    <w:name w:val="annotation text"/>
    <w:basedOn w:val="1"/>
    <w:link w:val="100"/>
    <w:qFormat/>
    <w:uiPriority w:val="0"/>
  </w:style>
  <w:style w:type="paragraph" w:styleId="17">
    <w:name w:val="Body Text 3"/>
    <w:basedOn w:val="1"/>
    <w:link w:val="110"/>
    <w:qFormat/>
    <w:uiPriority w:val="0"/>
    <w:pPr>
      <w:spacing w:after="120"/>
    </w:pPr>
    <w:rPr>
      <w:sz w:val="16"/>
      <w:szCs w:val="16"/>
    </w:rPr>
  </w:style>
  <w:style w:type="paragraph" w:styleId="18">
    <w:name w:val="Body Text"/>
    <w:basedOn w:val="1"/>
    <w:link w:val="104"/>
    <w:qFormat/>
    <w:uiPriority w:val="0"/>
    <w:pPr>
      <w:spacing w:after="120"/>
    </w:pPr>
  </w:style>
  <w:style w:type="paragraph" w:styleId="19">
    <w:name w:val="Body Text Indent"/>
    <w:basedOn w:val="1"/>
    <w:link w:val="94"/>
    <w:qFormat/>
    <w:uiPriority w:val="0"/>
    <w:pPr>
      <w:spacing w:after="120"/>
      <w:ind w:left="420" w:leftChars="200"/>
    </w:pPr>
  </w:style>
  <w:style w:type="paragraph" w:styleId="20">
    <w:name w:val="toc 5"/>
    <w:basedOn w:val="1"/>
    <w:next w:val="1"/>
    <w:qFormat/>
    <w:uiPriority w:val="39"/>
    <w:pPr>
      <w:spacing w:line="240" w:lineRule="auto"/>
      <w:ind w:firstLine="800" w:firstLineChars="800"/>
    </w:pPr>
    <w:rPr>
      <w:rFonts w:cs="Calibri"/>
      <w:szCs w:val="18"/>
    </w:rPr>
  </w:style>
  <w:style w:type="paragraph" w:styleId="21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22">
    <w:name w:val="Plain Text"/>
    <w:basedOn w:val="1"/>
    <w:link w:val="95"/>
    <w:qFormat/>
    <w:uiPriority w:val="0"/>
    <w:rPr>
      <w:rFonts w:ascii="宋体" w:hAnsi="Courier New"/>
    </w:rPr>
  </w:style>
  <w:style w:type="paragraph" w:styleId="23">
    <w:name w:val="toc 8"/>
    <w:basedOn w:val="1"/>
    <w:next w:val="1"/>
    <w:qFormat/>
    <w:uiPriority w:val="39"/>
    <w:pPr>
      <w:ind w:left="1470"/>
    </w:pPr>
    <w:rPr>
      <w:rFonts w:ascii="Calibri" w:hAnsi="Calibri" w:cs="Calibri"/>
      <w:sz w:val="18"/>
      <w:szCs w:val="18"/>
    </w:rPr>
  </w:style>
  <w:style w:type="paragraph" w:styleId="24">
    <w:name w:val="Date"/>
    <w:basedOn w:val="1"/>
    <w:next w:val="1"/>
    <w:link w:val="113"/>
    <w:qFormat/>
    <w:uiPriority w:val="0"/>
    <w:pPr>
      <w:ind w:left="100" w:leftChars="2500"/>
    </w:pPr>
  </w:style>
  <w:style w:type="paragraph" w:styleId="25">
    <w:name w:val="Body Text Indent 2"/>
    <w:basedOn w:val="1"/>
    <w:link w:val="91"/>
    <w:qFormat/>
    <w:uiPriority w:val="0"/>
    <w:pPr>
      <w:spacing w:after="120" w:line="480" w:lineRule="auto"/>
      <w:ind w:left="420" w:leftChars="200"/>
    </w:pPr>
  </w:style>
  <w:style w:type="paragraph" w:styleId="26">
    <w:name w:val="Balloon Text"/>
    <w:basedOn w:val="1"/>
    <w:link w:val="99"/>
    <w:qFormat/>
    <w:uiPriority w:val="0"/>
    <w:rPr>
      <w:sz w:val="18"/>
      <w:szCs w:val="18"/>
    </w:rPr>
  </w:style>
  <w:style w:type="paragraph" w:styleId="27">
    <w:name w:val="footer"/>
    <w:basedOn w:val="1"/>
    <w:link w:val="9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header"/>
    <w:basedOn w:val="1"/>
    <w:link w:val="8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30">
    <w:name w:val="toc 4"/>
    <w:basedOn w:val="1"/>
    <w:next w:val="1"/>
    <w:qFormat/>
    <w:uiPriority w:val="39"/>
    <w:pPr>
      <w:spacing w:line="240" w:lineRule="auto"/>
      <w:ind w:firstLine="600" w:firstLineChars="600"/>
    </w:pPr>
    <w:rPr>
      <w:rFonts w:cs="Calibri"/>
      <w:szCs w:val="18"/>
    </w:rPr>
  </w:style>
  <w:style w:type="paragraph" w:styleId="31">
    <w:name w:val="index heading"/>
    <w:basedOn w:val="1"/>
    <w:next w:val="32"/>
    <w:qFormat/>
    <w:uiPriority w:val="0"/>
    <w:pPr>
      <w:spacing w:line="300" w:lineRule="auto"/>
    </w:pPr>
    <w:rPr>
      <w:rFonts w:eastAsia="楷体_GB2312"/>
      <w:sz w:val="24"/>
    </w:rPr>
  </w:style>
  <w:style w:type="paragraph" w:styleId="32">
    <w:name w:val="index 1"/>
    <w:basedOn w:val="1"/>
    <w:next w:val="1"/>
    <w:qFormat/>
    <w:uiPriority w:val="0"/>
  </w:style>
  <w:style w:type="paragraph" w:styleId="33">
    <w:name w:val="toc 6"/>
    <w:basedOn w:val="1"/>
    <w:next w:val="1"/>
    <w:qFormat/>
    <w:uiPriority w:val="39"/>
    <w:pPr>
      <w:ind w:left="1050"/>
    </w:pPr>
    <w:rPr>
      <w:rFonts w:ascii="Calibri" w:hAnsi="Calibri" w:cs="Calibri"/>
      <w:sz w:val="18"/>
      <w:szCs w:val="18"/>
    </w:rPr>
  </w:style>
  <w:style w:type="paragraph" w:styleId="34">
    <w:name w:val="Body Text Indent 3"/>
    <w:basedOn w:val="1"/>
    <w:link w:val="107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5">
    <w:name w:val="toc 2"/>
    <w:basedOn w:val="1"/>
    <w:next w:val="1"/>
    <w:autoRedefine/>
    <w:qFormat/>
    <w:uiPriority w:val="39"/>
    <w:pPr>
      <w:spacing w:line="240" w:lineRule="auto"/>
    </w:pPr>
    <w:rPr>
      <w:rFonts w:cs="Calibri"/>
      <w:smallCaps/>
      <w:szCs w:val="20"/>
    </w:rPr>
  </w:style>
  <w:style w:type="paragraph" w:styleId="36">
    <w:name w:val="toc 9"/>
    <w:basedOn w:val="1"/>
    <w:next w:val="1"/>
    <w:qFormat/>
    <w:uiPriority w:val="39"/>
    <w:pPr>
      <w:ind w:left="1680"/>
    </w:pPr>
    <w:rPr>
      <w:rFonts w:ascii="Calibri" w:hAnsi="Calibri" w:cs="Calibri"/>
      <w:sz w:val="18"/>
      <w:szCs w:val="18"/>
    </w:rPr>
  </w:style>
  <w:style w:type="paragraph" w:styleId="37">
    <w:name w:val="Body Text 2"/>
    <w:basedOn w:val="1"/>
    <w:link w:val="111"/>
    <w:autoRedefine/>
    <w:qFormat/>
    <w:uiPriority w:val="0"/>
    <w:pPr>
      <w:spacing w:after="120" w:line="480" w:lineRule="auto"/>
    </w:pPr>
  </w:style>
  <w:style w:type="paragraph" w:styleId="38">
    <w:name w:val="Normal (Web)"/>
    <w:basedOn w:val="1"/>
    <w:autoRedefine/>
    <w:qFormat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9">
    <w:name w:val="Title"/>
    <w:basedOn w:val="1"/>
    <w:link w:val="88"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40">
    <w:name w:val="annotation subject"/>
    <w:basedOn w:val="16"/>
    <w:next w:val="16"/>
    <w:link w:val="129"/>
    <w:autoRedefine/>
    <w:unhideWhenUsed/>
    <w:qFormat/>
    <w:uiPriority w:val="99"/>
    <w:rPr>
      <w:b/>
      <w:bCs/>
    </w:rPr>
  </w:style>
  <w:style w:type="paragraph" w:styleId="41">
    <w:name w:val="Body Text First Indent"/>
    <w:basedOn w:val="18"/>
    <w:link w:val="103"/>
    <w:qFormat/>
    <w:uiPriority w:val="0"/>
    <w:pPr>
      <w:ind w:firstLine="100" w:firstLineChars="100"/>
    </w:pPr>
  </w:style>
  <w:style w:type="character" w:styleId="44">
    <w:name w:val="Strong"/>
    <w:autoRedefine/>
    <w:qFormat/>
    <w:uiPriority w:val="0"/>
    <w:rPr>
      <w:b/>
      <w:bCs/>
    </w:rPr>
  </w:style>
  <w:style w:type="character" w:styleId="45">
    <w:name w:val="page number"/>
    <w:basedOn w:val="43"/>
    <w:autoRedefine/>
    <w:qFormat/>
    <w:uiPriority w:val="0"/>
  </w:style>
  <w:style w:type="character" w:styleId="46">
    <w:name w:val="FollowedHyperlink"/>
    <w:qFormat/>
    <w:uiPriority w:val="0"/>
    <w:rPr>
      <w:color w:val="800080"/>
      <w:u w:val="single"/>
    </w:rPr>
  </w:style>
  <w:style w:type="character" w:styleId="47">
    <w:name w:val="Hyperlink"/>
    <w:qFormat/>
    <w:uiPriority w:val="99"/>
    <w:rPr>
      <w:color w:val="0000FF"/>
      <w:u w:val="single"/>
    </w:rPr>
  </w:style>
  <w:style w:type="character" w:styleId="48">
    <w:name w:val="annotation reference"/>
    <w:qFormat/>
    <w:uiPriority w:val="0"/>
    <w:rPr>
      <w:sz w:val="21"/>
      <w:szCs w:val="21"/>
    </w:rPr>
  </w:style>
  <w:style w:type="paragraph" w:customStyle="1" w:styleId="49">
    <w:name w:val="xl29"/>
    <w:basedOn w:val="1"/>
    <w:autoRedefine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50">
    <w:name w:val="正文无缩进"/>
    <w:basedOn w:val="1"/>
    <w:autoRedefine/>
    <w:qFormat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51">
    <w:name w:val="段 Char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2">
    <w:name w:val="Char Char1"/>
    <w:basedOn w:val="1"/>
    <w:autoRedefine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53">
    <w:name w:val="4"/>
    <w:basedOn w:val="1"/>
    <w:autoRedefine/>
    <w:qFormat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54">
    <w:name w:val="TOC 标题1"/>
    <w:basedOn w:val="2"/>
    <w:next w:val="1"/>
    <w:autoRedefine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55">
    <w:name w:val="Char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56">
    <w:name w:val="Char Char3 Char Char Char Char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7">
    <w:name w:val="Char Char Char Char"/>
    <w:basedOn w:val="15"/>
    <w:autoRedefine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58">
    <w:name w:val="助手文本"/>
    <w:basedOn w:val="1"/>
    <w:qFormat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59">
    <w:name w:val="样式1"/>
    <w:basedOn w:val="1"/>
    <w:link w:val="131"/>
    <w:autoRedefine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60">
    <w:name w:val="正文--表格内正文"/>
    <w:basedOn w:val="1"/>
    <w:autoRedefine/>
    <w:qFormat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61">
    <w:name w:val="Char Char1 Char Char Char Char Char Char"/>
    <w:basedOn w:val="1"/>
    <w:qFormat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62">
    <w:name w:val="样式4 Char"/>
    <w:basedOn w:val="1"/>
    <w:autoRedefine/>
    <w:qFormat/>
    <w:uiPriority w:val="0"/>
    <w:pPr>
      <w:widowControl/>
      <w:ind w:firstLine="480"/>
    </w:pPr>
    <w:rPr>
      <w:color w:val="000000"/>
      <w:kern w:val="0"/>
      <w:sz w:val="24"/>
    </w:rPr>
  </w:style>
  <w:style w:type="paragraph" w:customStyle="1" w:styleId="63">
    <w:name w:val="列出段落1"/>
    <w:basedOn w:val="1"/>
    <w:qFormat/>
    <w:uiPriority w:val="34"/>
  </w:style>
  <w:style w:type="paragraph" w:customStyle="1" w:styleId="64">
    <w:name w:val="paragraphindent"/>
    <w:basedOn w:val="1"/>
    <w:autoRedefine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65">
    <w:name w:val="FA正文"/>
    <w:basedOn w:val="1"/>
    <w:link w:val="109"/>
    <w:qFormat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paragraph" w:customStyle="1" w:styleId="66">
    <w:name w:val="14_black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67">
    <w:name w:val="È±Ê¡ÎÄ±¾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68">
    <w:name w:val="样式2"/>
    <w:basedOn w:val="1"/>
    <w:link w:val="115"/>
    <w:autoRedefine/>
    <w:qFormat/>
    <w:uiPriority w:val="0"/>
    <w:pPr>
      <w:spacing w:before="120" w:after="120"/>
      <w:outlineLvl w:val="1"/>
    </w:pPr>
    <w:rPr>
      <w:b/>
      <w:sz w:val="30"/>
    </w:rPr>
  </w:style>
  <w:style w:type="paragraph" w:customStyle="1" w:styleId="69">
    <w:name w:val="样式3"/>
    <w:basedOn w:val="28"/>
    <w:link w:val="116"/>
    <w:autoRedefine/>
    <w:qFormat/>
    <w:uiPriority w:val="0"/>
    <w:pPr>
      <w:ind w:firstLine="360"/>
    </w:pPr>
  </w:style>
  <w:style w:type="paragraph" w:customStyle="1" w:styleId="70">
    <w:name w:val="样式4"/>
    <w:basedOn w:val="69"/>
    <w:link w:val="117"/>
    <w:autoRedefine/>
    <w:qFormat/>
    <w:uiPriority w:val="0"/>
  </w:style>
  <w:style w:type="paragraph" w:customStyle="1" w:styleId="71">
    <w:name w:val="样式5"/>
    <w:basedOn w:val="28"/>
    <w:link w:val="118"/>
    <w:autoRedefine/>
    <w:qFormat/>
    <w:uiPriority w:val="0"/>
    <w:pPr>
      <w:ind w:firstLine="360"/>
    </w:pPr>
  </w:style>
  <w:style w:type="paragraph" w:customStyle="1" w:styleId="72">
    <w:name w:val="样式6"/>
    <w:basedOn w:val="28"/>
    <w:link w:val="119"/>
    <w:autoRedefine/>
    <w:qFormat/>
    <w:uiPriority w:val="0"/>
    <w:pPr>
      <w:ind w:firstLine="360"/>
    </w:pPr>
  </w:style>
  <w:style w:type="paragraph" w:customStyle="1" w:styleId="73">
    <w:name w:val="样式7"/>
    <w:basedOn w:val="4"/>
    <w:link w:val="120"/>
    <w:qFormat/>
    <w:uiPriority w:val="0"/>
  </w:style>
  <w:style w:type="paragraph" w:customStyle="1" w:styleId="74">
    <w:name w:val="样式8"/>
    <w:basedOn w:val="27"/>
    <w:link w:val="121"/>
    <w:autoRedefine/>
    <w:qFormat/>
    <w:uiPriority w:val="0"/>
    <w:pPr>
      <w:ind w:firstLine="0" w:firstLineChars="0"/>
      <w:jc w:val="left"/>
    </w:pPr>
  </w:style>
  <w:style w:type="paragraph" w:customStyle="1" w:styleId="75">
    <w:name w:val="样式9"/>
    <w:basedOn w:val="74"/>
    <w:link w:val="122"/>
    <w:autoRedefine/>
    <w:qFormat/>
    <w:uiPriority w:val="0"/>
    <w:pPr>
      <w:jc w:val="center"/>
    </w:pPr>
  </w:style>
  <w:style w:type="paragraph" w:customStyle="1" w:styleId="76">
    <w:name w:val="样式10"/>
    <w:basedOn w:val="75"/>
    <w:link w:val="123"/>
    <w:autoRedefine/>
    <w:qFormat/>
    <w:uiPriority w:val="0"/>
    <w:pPr>
      <w:pBdr>
        <w:top w:val="single" w:color="76923C" w:sz="24" w:space="1"/>
      </w:pBdr>
    </w:pPr>
  </w:style>
  <w:style w:type="paragraph" w:customStyle="1" w:styleId="77">
    <w:name w:val="样式11"/>
    <w:basedOn w:val="76"/>
    <w:link w:val="124"/>
    <w:autoRedefine/>
    <w:qFormat/>
    <w:uiPriority w:val="0"/>
    <w:pPr>
      <w:pBdr>
        <w:top w:val="none" w:color="auto" w:sz="0" w:space="0"/>
      </w:pBdr>
    </w:pPr>
  </w:style>
  <w:style w:type="paragraph" w:customStyle="1" w:styleId="78">
    <w:name w:val="样式12"/>
    <w:basedOn w:val="77"/>
    <w:link w:val="125"/>
    <w:autoRedefine/>
    <w:qFormat/>
    <w:uiPriority w:val="0"/>
  </w:style>
  <w:style w:type="paragraph" w:customStyle="1" w:styleId="79">
    <w:name w:val="样式13"/>
    <w:basedOn w:val="73"/>
    <w:link w:val="126"/>
    <w:autoRedefine/>
    <w:qFormat/>
    <w:uiPriority w:val="0"/>
  </w:style>
  <w:style w:type="paragraph" w:customStyle="1" w:styleId="80">
    <w:name w:val="2"/>
    <w:basedOn w:val="1"/>
    <w:link w:val="127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paragraph" w:customStyle="1" w:styleId="81">
    <w:name w:val="1"/>
    <w:basedOn w:val="1"/>
    <w:link w:val="128"/>
    <w:autoRedefine/>
    <w:qFormat/>
    <w:uiPriority w:val="0"/>
    <w:pPr>
      <w:ind w:firstLine="0" w:firstLineChars="0"/>
    </w:pPr>
  </w:style>
  <w:style w:type="paragraph" w:customStyle="1" w:styleId="82">
    <w:name w:val="飞越型"/>
    <w:autoRedefine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paragraph" w:customStyle="1" w:styleId="83">
    <w:name w:val="无间隔1"/>
    <w:autoRedefine/>
    <w:qFormat/>
    <w:uiPriority w:val="1"/>
    <w:pPr>
      <w:widowControl w:val="0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5">
    <w:name w:val="标题 5 Char"/>
    <w:link w:val="7"/>
    <w:autoRedefine/>
    <w:qFormat/>
    <w:uiPriority w:val="0"/>
    <w:rPr>
      <w:b/>
      <w:bCs/>
      <w:kern w:val="2"/>
      <w:sz w:val="28"/>
      <w:szCs w:val="28"/>
    </w:rPr>
  </w:style>
  <w:style w:type="character" w:customStyle="1" w:styleId="86">
    <w:name w:val="页眉 Char"/>
    <w:link w:val="28"/>
    <w:autoRedefine/>
    <w:qFormat/>
    <w:uiPriority w:val="99"/>
    <w:rPr>
      <w:kern w:val="2"/>
      <w:sz w:val="18"/>
      <w:szCs w:val="18"/>
    </w:rPr>
  </w:style>
  <w:style w:type="character" w:customStyle="1" w:styleId="87">
    <w:name w:val="标题 6 Char"/>
    <w:link w:val="8"/>
    <w:autoRedefine/>
    <w:qFormat/>
    <w:uiPriority w:val="0"/>
    <w:rPr>
      <w:b/>
      <w:bCs/>
      <w:kern w:val="2"/>
      <w:sz w:val="30"/>
      <w:szCs w:val="18"/>
    </w:rPr>
  </w:style>
  <w:style w:type="character" w:customStyle="1" w:styleId="88">
    <w:name w:val="标题 Char"/>
    <w:link w:val="39"/>
    <w:autoRedefine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89">
    <w:name w:val="标题 7 Char"/>
    <w:link w:val="9"/>
    <w:autoRedefine/>
    <w:qFormat/>
    <w:uiPriority w:val="0"/>
    <w:rPr>
      <w:b/>
      <w:bCs/>
      <w:kern w:val="2"/>
      <w:sz w:val="30"/>
      <w:szCs w:val="18"/>
    </w:rPr>
  </w:style>
  <w:style w:type="character" w:customStyle="1" w:styleId="90">
    <w:name w:val="标题 8 Char"/>
    <w:link w:val="10"/>
    <w:autoRedefine/>
    <w:qFormat/>
    <w:uiPriority w:val="0"/>
    <w:rPr>
      <w:b/>
      <w:bCs/>
      <w:kern w:val="2"/>
      <w:sz w:val="30"/>
      <w:szCs w:val="18"/>
    </w:rPr>
  </w:style>
  <w:style w:type="character" w:customStyle="1" w:styleId="91">
    <w:name w:val="正文文本缩进 2 Char"/>
    <w:link w:val="25"/>
    <w:autoRedefine/>
    <w:qFormat/>
    <w:uiPriority w:val="0"/>
    <w:rPr>
      <w:kern w:val="2"/>
      <w:sz w:val="21"/>
      <w:szCs w:val="24"/>
    </w:rPr>
  </w:style>
  <w:style w:type="character" w:customStyle="1" w:styleId="92">
    <w:name w:val="标题 9 Char"/>
    <w:link w:val="11"/>
    <w:autoRedefine/>
    <w:qFormat/>
    <w:uiPriority w:val="0"/>
    <w:rPr>
      <w:b/>
      <w:bCs/>
      <w:kern w:val="2"/>
      <w:sz w:val="30"/>
      <w:szCs w:val="18"/>
    </w:rPr>
  </w:style>
  <w:style w:type="character" w:customStyle="1" w:styleId="93">
    <w:name w:val="large1"/>
    <w:autoRedefine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94">
    <w:name w:val="正文文本缩进 Char"/>
    <w:link w:val="19"/>
    <w:autoRedefine/>
    <w:qFormat/>
    <w:uiPriority w:val="0"/>
    <w:rPr>
      <w:kern w:val="2"/>
      <w:sz w:val="21"/>
      <w:szCs w:val="24"/>
    </w:rPr>
  </w:style>
  <w:style w:type="character" w:customStyle="1" w:styleId="95">
    <w:name w:val="纯文本 Char"/>
    <w:link w:val="22"/>
    <w:qFormat/>
    <w:uiPriority w:val="0"/>
    <w:rPr>
      <w:rFonts w:ascii="宋体" w:hAnsi="Courier New"/>
      <w:kern w:val="2"/>
      <w:sz w:val="21"/>
    </w:rPr>
  </w:style>
  <w:style w:type="character" w:customStyle="1" w:styleId="96">
    <w:name w:val="标题 2 Char"/>
    <w:link w:val="3"/>
    <w:qFormat/>
    <w:uiPriority w:val="0"/>
    <w:rPr>
      <w:b/>
      <w:bCs/>
      <w:kern w:val="2"/>
      <w:sz w:val="30"/>
      <w:szCs w:val="18"/>
    </w:rPr>
  </w:style>
  <w:style w:type="character" w:customStyle="1" w:styleId="97">
    <w:name w:val="标题 3 Char"/>
    <w:link w:val="4"/>
    <w:qFormat/>
    <w:uiPriority w:val="0"/>
    <w:rPr>
      <w:b/>
      <w:bCs/>
      <w:kern w:val="2"/>
      <w:sz w:val="28"/>
      <w:szCs w:val="18"/>
    </w:rPr>
  </w:style>
  <w:style w:type="character" w:customStyle="1" w:styleId="98">
    <w:name w:val="页脚 Char"/>
    <w:link w:val="27"/>
    <w:qFormat/>
    <w:uiPriority w:val="99"/>
    <w:rPr>
      <w:kern w:val="2"/>
      <w:sz w:val="18"/>
      <w:szCs w:val="18"/>
    </w:rPr>
  </w:style>
  <w:style w:type="character" w:customStyle="1" w:styleId="99">
    <w:name w:val="批注框文本 Char"/>
    <w:link w:val="26"/>
    <w:qFormat/>
    <w:uiPriority w:val="0"/>
    <w:rPr>
      <w:kern w:val="2"/>
      <w:sz w:val="18"/>
      <w:szCs w:val="18"/>
    </w:rPr>
  </w:style>
  <w:style w:type="character" w:customStyle="1" w:styleId="100">
    <w:name w:val="批注文字 Char"/>
    <w:link w:val="16"/>
    <w:qFormat/>
    <w:uiPriority w:val="0"/>
    <w:rPr>
      <w:kern w:val="2"/>
      <w:sz w:val="21"/>
      <w:szCs w:val="24"/>
    </w:rPr>
  </w:style>
  <w:style w:type="character" w:customStyle="1" w:styleId="101">
    <w:name w:val="14_black1"/>
    <w:qFormat/>
    <w:uiPriority w:val="0"/>
    <w:rPr>
      <w:color w:val="000000"/>
      <w:sz w:val="23"/>
      <w:szCs w:val="23"/>
    </w:rPr>
  </w:style>
  <w:style w:type="character" w:customStyle="1" w:styleId="102">
    <w:name w:val="标题 1 Char"/>
    <w:link w:val="2"/>
    <w:qFormat/>
    <w:uiPriority w:val="0"/>
    <w:rPr>
      <w:b/>
      <w:bCs/>
      <w:kern w:val="44"/>
      <w:sz w:val="32"/>
      <w:szCs w:val="28"/>
    </w:rPr>
  </w:style>
  <w:style w:type="character" w:customStyle="1" w:styleId="103">
    <w:name w:val="正文首行缩进 Char"/>
    <w:link w:val="41"/>
    <w:autoRedefine/>
    <w:qFormat/>
    <w:uiPriority w:val="0"/>
    <w:rPr>
      <w:kern w:val="2"/>
      <w:sz w:val="21"/>
      <w:szCs w:val="24"/>
    </w:rPr>
  </w:style>
  <w:style w:type="character" w:customStyle="1" w:styleId="104">
    <w:name w:val="正文文本 Char"/>
    <w:link w:val="18"/>
    <w:qFormat/>
    <w:uiPriority w:val="0"/>
    <w:rPr>
      <w:kern w:val="2"/>
      <w:sz w:val="21"/>
      <w:szCs w:val="24"/>
    </w:rPr>
  </w:style>
  <w:style w:type="character" w:customStyle="1" w:styleId="105">
    <w:name w:val="f141"/>
    <w:qFormat/>
    <w:uiPriority w:val="0"/>
    <w:rPr>
      <w:sz w:val="21"/>
      <w:szCs w:val="21"/>
    </w:rPr>
  </w:style>
  <w:style w:type="character" w:customStyle="1" w:styleId="106">
    <w:name w:val="标题 4 Char"/>
    <w:link w:val="6"/>
    <w:qFormat/>
    <w:uiPriority w:val="0"/>
    <w:rPr>
      <w:rFonts w:hAnsi="Arial"/>
      <w:b/>
      <w:bCs/>
      <w:kern w:val="2"/>
      <w:sz w:val="24"/>
      <w:szCs w:val="28"/>
    </w:rPr>
  </w:style>
  <w:style w:type="character" w:customStyle="1" w:styleId="107">
    <w:name w:val="正文文本缩进 3 Char"/>
    <w:link w:val="34"/>
    <w:qFormat/>
    <w:uiPriority w:val="0"/>
    <w:rPr>
      <w:kern w:val="2"/>
      <w:sz w:val="16"/>
      <w:szCs w:val="16"/>
    </w:rPr>
  </w:style>
  <w:style w:type="character" w:customStyle="1" w:styleId="108">
    <w:name w:val="文档结构图 Char"/>
    <w:link w:val="15"/>
    <w:qFormat/>
    <w:uiPriority w:val="0"/>
    <w:rPr>
      <w:rFonts w:ascii="宋体"/>
      <w:kern w:val="2"/>
      <w:sz w:val="18"/>
      <w:szCs w:val="18"/>
    </w:rPr>
  </w:style>
  <w:style w:type="character" w:customStyle="1" w:styleId="109">
    <w:name w:val="FA正文 Char"/>
    <w:link w:val="65"/>
    <w:qFormat/>
    <w:uiPriority w:val="0"/>
    <w:rPr>
      <w:rFonts w:ascii="宋体" w:hAnsi="宋体"/>
      <w:spacing w:val="10"/>
      <w:kern w:val="2"/>
      <w:sz w:val="24"/>
      <w:szCs w:val="24"/>
    </w:rPr>
  </w:style>
  <w:style w:type="character" w:customStyle="1" w:styleId="110">
    <w:name w:val="正文文本 3 Char"/>
    <w:link w:val="17"/>
    <w:qFormat/>
    <w:uiPriority w:val="0"/>
    <w:rPr>
      <w:kern w:val="2"/>
      <w:sz w:val="16"/>
      <w:szCs w:val="16"/>
    </w:rPr>
  </w:style>
  <w:style w:type="character" w:customStyle="1" w:styleId="111">
    <w:name w:val="正文文本 2 Char"/>
    <w:link w:val="37"/>
    <w:qFormat/>
    <w:uiPriority w:val="0"/>
    <w:rPr>
      <w:kern w:val="2"/>
      <w:sz w:val="21"/>
      <w:szCs w:val="24"/>
    </w:rPr>
  </w:style>
  <w:style w:type="character" w:customStyle="1" w:styleId="112">
    <w:name w:val="Indent Normal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3">
    <w:name w:val="日期 Char"/>
    <w:link w:val="24"/>
    <w:qFormat/>
    <w:uiPriority w:val="0"/>
    <w:rPr>
      <w:kern w:val="2"/>
      <w:sz w:val="21"/>
      <w:szCs w:val="24"/>
    </w:rPr>
  </w:style>
  <w:style w:type="character" w:customStyle="1" w:styleId="114">
    <w:name w:val="p11b1"/>
    <w:qFormat/>
    <w:uiPriority w:val="0"/>
    <w:rPr>
      <w:color w:val="000000"/>
      <w:spacing w:val="320"/>
      <w:sz w:val="20"/>
      <w:szCs w:val="20"/>
      <w:u w:val="none"/>
    </w:rPr>
  </w:style>
  <w:style w:type="character" w:customStyle="1" w:styleId="115">
    <w:name w:val="样式2 Char"/>
    <w:link w:val="68"/>
    <w:qFormat/>
    <w:uiPriority w:val="0"/>
    <w:rPr>
      <w:b/>
      <w:kern w:val="2"/>
      <w:sz w:val="30"/>
      <w:szCs w:val="24"/>
    </w:rPr>
  </w:style>
  <w:style w:type="character" w:customStyle="1" w:styleId="116">
    <w:name w:val="样式3 Char"/>
    <w:link w:val="69"/>
    <w:qFormat/>
    <w:uiPriority w:val="0"/>
    <w:rPr>
      <w:kern w:val="2"/>
      <w:sz w:val="18"/>
      <w:szCs w:val="18"/>
    </w:rPr>
  </w:style>
  <w:style w:type="character" w:customStyle="1" w:styleId="117">
    <w:name w:val="样式4 Char1"/>
    <w:link w:val="70"/>
    <w:qFormat/>
    <w:uiPriority w:val="0"/>
    <w:rPr>
      <w:kern w:val="2"/>
      <w:sz w:val="18"/>
      <w:szCs w:val="18"/>
    </w:rPr>
  </w:style>
  <w:style w:type="character" w:customStyle="1" w:styleId="118">
    <w:name w:val="样式5 Char"/>
    <w:link w:val="71"/>
    <w:qFormat/>
    <w:uiPriority w:val="0"/>
    <w:rPr>
      <w:kern w:val="2"/>
      <w:sz w:val="18"/>
      <w:szCs w:val="18"/>
    </w:rPr>
  </w:style>
  <w:style w:type="character" w:customStyle="1" w:styleId="119">
    <w:name w:val="样式6 Char"/>
    <w:link w:val="72"/>
    <w:qFormat/>
    <w:uiPriority w:val="0"/>
    <w:rPr>
      <w:kern w:val="2"/>
      <w:sz w:val="18"/>
      <w:szCs w:val="18"/>
    </w:rPr>
  </w:style>
  <w:style w:type="character" w:customStyle="1" w:styleId="120">
    <w:name w:val="样式7 Char"/>
    <w:link w:val="73"/>
    <w:qFormat/>
    <w:uiPriority w:val="0"/>
    <w:rPr>
      <w:b/>
      <w:bCs/>
      <w:kern w:val="2"/>
      <w:sz w:val="28"/>
      <w:szCs w:val="18"/>
    </w:rPr>
  </w:style>
  <w:style w:type="character" w:customStyle="1" w:styleId="121">
    <w:name w:val="样式8 Char"/>
    <w:link w:val="74"/>
    <w:qFormat/>
    <w:uiPriority w:val="0"/>
    <w:rPr>
      <w:kern w:val="2"/>
      <w:sz w:val="18"/>
      <w:szCs w:val="18"/>
    </w:rPr>
  </w:style>
  <w:style w:type="character" w:customStyle="1" w:styleId="122">
    <w:name w:val="样式9 Char"/>
    <w:link w:val="75"/>
    <w:qFormat/>
    <w:uiPriority w:val="0"/>
    <w:rPr>
      <w:kern w:val="2"/>
      <w:sz w:val="18"/>
      <w:szCs w:val="18"/>
    </w:rPr>
  </w:style>
  <w:style w:type="character" w:customStyle="1" w:styleId="123">
    <w:name w:val="样式10 Char"/>
    <w:link w:val="76"/>
    <w:qFormat/>
    <w:uiPriority w:val="0"/>
    <w:rPr>
      <w:kern w:val="2"/>
      <w:sz w:val="18"/>
      <w:szCs w:val="18"/>
    </w:rPr>
  </w:style>
  <w:style w:type="character" w:customStyle="1" w:styleId="124">
    <w:name w:val="样式11 Char"/>
    <w:link w:val="77"/>
    <w:autoRedefine/>
    <w:qFormat/>
    <w:uiPriority w:val="0"/>
    <w:rPr>
      <w:kern w:val="2"/>
      <w:sz w:val="18"/>
      <w:szCs w:val="18"/>
    </w:rPr>
  </w:style>
  <w:style w:type="character" w:customStyle="1" w:styleId="125">
    <w:name w:val="样式12 Char"/>
    <w:link w:val="78"/>
    <w:autoRedefine/>
    <w:qFormat/>
    <w:uiPriority w:val="0"/>
    <w:rPr>
      <w:kern w:val="2"/>
      <w:sz w:val="18"/>
      <w:szCs w:val="18"/>
    </w:rPr>
  </w:style>
  <w:style w:type="character" w:customStyle="1" w:styleId="126">
    <w:name w:val="样式13 Char"/>
    <w:link w:val="79"/>
    <w:autoRedefine/>
    <w:qFormat/>
    <w:uiPriority w:val="0"/>
    <w:rPr>
      <w:b/>
      <w:bCs/>
      <w:kern w:val="2"/>
      <w:sz w:val="28"/>
      <w:szCs w:val="18"/>
    </w:rPr>
  </w:style>
  <w:style w:type="character" w:customStyle="1" w:styleId="127">
    <w:name w:val="2 Char"/>
    <w:link w:val="80"/>
    <w:qFormat/>
    <w:uiPriority w:val="0"/>
    <w:rPr>
      <w:spacing w:val="4"/>
      <w:kern w:val="2"/>
      <w:sz w:val="21"/>
      <w:szCs w:val="24"/>
    </w:rPr>
  </w:style>
  <w:style w:type="character" w:customStyle="1" w:styleId="128">
    <w:name w:val="1 Char"/>
    <w:link w:val="81"/>
    <w:qFormat/>
    <w:uiPriority w:val="0"/>
    <w:rPr>
      <w:kern w:val="2"/>
      <w:sz w:val="21"/>
      <w:szCs w:val="24"/>
    </w:rPr>
  </w:style>
  <w:style w:type="character" w:customStyle="1" w:styleId="129">
    <w:name w:val="批注主题 Char"/>
    <w:link w:val="40"/>
    <w:semiHidden/>
    <w:qFormat/>
    <w:uiPriority w:val="99"/>
    <w:rPr>
      <w:b/>
      <w:bCs/>
      <w:kern w:val="2"/>
      <w:sz w:val="21"/>
      <w:szCs w:val="24"/>
    </w:rPr>
  </w:style>
  <w:style w:type="paragraph" w:customStyle="1" w:styleId="130">
    <w:name w:val="列出段落2"/>
    <w:basedOn w:val="1"/>
    <w:autoRedefine/>
    <w:qFormat/>
    <w:uiPriority w:val="34"/>
  </w:style>
  <w:style w:type="character" w:customStyle="1" w:styleId="131">
    <w:name w:val="样式1 Char"/>
    <w:link w:val="59"/>
    <w:qFormat/>
    <w:uiPriority w:val="0"/>
    <w:rPr>
      <w:kern w:val="2"/>
      <w:sz w:val="24"/>
      <w:szCs w:val="24"/>
    </w:rPr>
  </w:style>
  <w:style w:type="paragraph" w:customStyle="1" w:styleId="132">
    <w:name w:val="无间隔2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3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jpe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_______YJ\_&#39033;&#30446;\2012\10%20&#24314;&#35774;&#24037;&#31243;&#25919;&#24220;&#37319;&#36141;&#31649;&#29702;&#21450;&#32593;&#19978;&#20132;&#26131;&#36719;&#20214;\&#36890;&#29992;doc&#27169;&#2925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B22345-A34B-400E-8F39-15DB5976BE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通用doc模版.dot</Template>
  <Company>江苏国泰新点软件有限公司  0512-58188000</Company>
  <Pages>9</Pages>
  <Words>307</Words>
  <Characters>1750</Characters>
  <Lines>14</Lines>
  <Paragraphs>4</Paragraphs>
  <TotalTime>7</TotalTime>
  <ScaleCrop>false</ScaleCrop>
  <LinksUpToDate>false</LinksUpToDate>
  <CharactersWithSpaces>2053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2017-11-22T01:46:00Z</dcterms:created>
  <dc:creator>zhanghaiyan</dc:creator>
  <cp:lastModifiedBy>淡酒。</cp:lastModifiedBy>
  <dcterms:modified xsi:type="dcterms:W3CDTF">2024-01-05T10:21:14Z</dcterms:modified>
  <dc:title>_x0001_</dc:title>
  <cp:revision>179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2A6D295C89B6414BA04346FA979EB4BB</vt:lpwstr>
  </property>
</Properties>
</file>