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24"/>
          <w:szCs w:val="24"/>
          <w:lang w:val="en-US" w:eastAsia="zh-CN"/>
        </w:rPr>
        <w:t>附件3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eastAsia="zh-CN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eastAsia="zh-CN"/>
        </w:rPr>
        <w:t>戏曲惠民演出节目单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2520" w:firstLineChars="700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eastAsia="zh-CN"/>
        </w:rPr>
      </w:pPr>
    </w:p>
    <w:tbl>
      <w:tblPr>
        <w:tblStyle w:val="1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2"/>
        <w:gridCol w:w="2046"/>
        <w:gridCol w:w="2561"/>
        <w:gridCol w:w="4179"/>
        <w:gridCol w:w="25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3" w:hRule="atLeast"/>
        </w:trPr>
        <w:tc>
          <w:tcPr>
            <w:tcW w:w="1682" w:type="dxa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4"/>
                <w:szCs w:val="24"/>
                <w:vertAlign w:val="baseline"/>
                <w:lang w:val="en-US" w:eastAsia="zh-CN"/>
              </w:rPr>
              <w:t>县区</w:t>
            </w:r>
          </w:p>
        </w:tc>
        <w:tc>
          <w:tcPr>
            <w:tcW w:w="2046" w:type="dxa"/>
            <w:vAlign w:val="top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4"/>
                <w:szCs w:val="24"/>
                <w:vertAlign w:val="baseline"/>
                <w:lang w:val="en-US" w:eastAsia="zh-CN"/>
              </w:rPr>
              <w:t>演出时间</w:t>
            </w:r>
          </w:p>
        </w:tc>
        <w:tc>
          <w:tcPr>
            <w:tcW w:w="2561" w:type="dxa"/>
            <w:vAlign w:val="top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4"/>
                <w:szCs w:val="24"/>
                <w:vertAlign w:val="baseline"/>
                <w:lang w:val="en-US" w:eastAsia="zh-CN"/>
              </w:rPr>
              <w:t>演出地点</w:t>
            </w:r>
          </w:p>
        </w:tc>
        <w:tc>
          <w:tcPr>
            <w:tcW w:w="4179" w:type="dxa"/>
            <w:vAlign w:val="top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4"/>
                <w:szCs w:val="24"/>
                <w:vertAlign w:val="baseline"/>
                <w:lang w:val="en-US" w:eastAsia="zh-CN"/>
              </w:rPr>
              <w:t>演出剧目</w:t>
            </w:r>
          </w:p>
        </w:tc>
        <w:tc>
          <w:tcPr>
            <w:tcW w:w="2560" w:type="dxa"/>
            <w:vAlign w:val="top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4"/>
                <w:szCs w:val="24"/>
                <w:vertAlign w:val="baseline"/>
                <w:lang w:val="en-US" w:eastAsia="zh-CN"/>
              </w:rPr>
              <w:t>演出单位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02" w:hRule="atLeast"/>
        </w:trPr>
        <w:tc>
          <w:tcPr>
            <w:tcW w:w="1682" w:type="dxa"/>
            <w:vMerge w:val="restart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4"/>
                <w:szCs w:val="24"/>
                <w:vertAlign w:val="baseline"/>
                <w:lang w:val="en-US" w:eastAsia="zh-CN"/>
              </w:rPr>
              <w:t>山丹县</w:t>
            </w:r>
          </w:p>
        </w:tc>
        <w:tc>
          <w:tcPr>
            <w:tcW w:w="2046" w:type="dxa"/>
            <w:vAlign w:val="center"/>
          </w:tcPr>
          <w:p>
            <w:pPr>
              <w:jc w:val="center"/>
              <w:rPr>
                <w:rFonts w:hint="default" w:ascii="楷体_GB2312" w:hAnsi="楷体_GB2312" w:eastAsia="楷体_GB2312" w:cs="楷体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val="en-US" w:eastAsia="zh-CN"/>
              </w:rPr>
              <w:t>11月25日</w:t>
            </w:r>
          </w:p>
        </w:tc>
        <w:tc>
          <w:tcPr>
            <w:tcW w:w="2561" w:type="dxa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val="en-US" w:eastAsia="zh-CN"/>
              </w:rPr>
              <w:t>焉支巷子</w:t>
            </w:r>
          </w:p>
        </w:tc>
        <w:tc>
          <w:tcPr>
            <w:tcW w:w="4179" w:type="dxa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val="en-US" w:eastAsia="zh-CN"/>
              </w:rPr>
              <w:t>《三娘教子》《表华》《寇准背靴》</w:t>
            </w:r>
          </w:p>
        </w:tc>
        <w:tc>
          <w:tcPr>
            <w:tcW w:w="2560" w:type="dxa"/>
            <w:vMerge w:val="restart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4"/>
                <w:szCs w:val="24"/>
                <w:vertAlign w:val="baseline"/>
                <w:lang w:val="en-US" w:eastAsia="zh-CN"/>
              </w:rPr>
              <w:t>张掖市七一剧团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81" w:hRule="atLeast"/>
        </w:trPr>
        <w:tc>
          <w:tcPr>
            <w:tcW w:w="1682" w:type="dxa"/>
            <w:vMerge w:val="continue"/>
          </w:tcPr>
          <w:p>
            <w:pPr>
              <w:rPr>
                <w:rFonts w:hint="eastAsia" w:ascii="楷体_GB2312" w:hAnsi="楷体_GB2312" w:eastAsia="楷体_GB2312" w:cs="楷体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46" w:type="dxa"/>
            <w:vAlign w:val="center"/>
          </w:tcPr>
          <w:p>
            <w:pPr>
              <w:jc w:val="center"/>
              <w:rPr>
                <w:rFonts w:hint="default" w:ascii="楷体_GB2312" w:hAnsi="楷体_GB2312" w:eastAsia="楷体_GB2312" w:cs="楷体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val="en-US" w:eastAsia="zh-CN"/>
              </w:rPr>
              <w:t>11月26日</w:t>
            </w:r>
          </w:p>
        </w:tc>
        <w:tc>
          <w:tcPr>
            <w:tcW w:w="2561" w:type="dxa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val="en-US" w:eastAsia="zh-CN"/>
              </w:rPr>
              <w:t>龙首广场</w:t>
            </w:r>
          </w:p>
        </w:tc>
        <w:tc>
          <w:tcPr>
            <w:tcW w:w="4179" w:type="dxa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val="en-US" w:eastAsia="zh-CN"/>
              </w:rPr>
              <w:t>《柜中缘》《 探窑》《白逼宫》</w:t>
            </w:r>
          </w:p>
        </w:tc>
        <w:tc>
          <w:tcPr>
            <w:tcW w:w="2560" w:type="dxa"/>
            <w:vMerge w:val="continue"/>
          </w:tcPr>
          <w:p>
            <w:pPr>
              <w:rPr>
                <w:rFonts w:hint="eastAsia" w:ascii="楷体_GB2312" w:hAnsi="楷体_GB2312" w:eastAsia="楷体_GB2312" w:cs="楷体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81" w:hRule="atLeast"/>
        </w:trPr>
        <w:tc>
          <w:tcPr>
            <w:tcW w:w="1682" w:type="dxa"/>
            <w:vMerge w:val="continue"/>
          </w:tcPr>
          <w:p>
            <w:pPr>
              <w:rPr>
                <w:rFonts w:hint="eastAsia" w:ascii="楷体_GB2312" w:hAnsi="楷体_GB2312" w:eastAsia="楷体_GB2312" w:cs="楷体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46" w:type="dxa"/>
            <w:vAlign w:val="center"/>
          </w:tcPr>
          <w:p>
            <w:pPr>
              <w:jc w:val="center"/>
              <w:rPr>
                <w:rFonts w:hint="default" w:ascii="楷体_GB2312" w:hAnsi="楷体_GB2312" w:eastAsia="楷体_GB2312" w:cs="楷体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val="en-US" w:eastAsia="zh-CN"/>
              </w:rPr>
              <w:t>11月27日</w:t>
            </w:r>
          </w:p>
        </w:tc>
        <w:tc>
          <w:tcPr>
            <w:tcW w:w="2561" w:type="dxa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val="en-US" w:eastAsia="zh-CN"/>
              </w:rPr>
              <w:t>敬老院</w:t>
            </w:r>
          </w:p>
        </w:tc>
        <w:tc>
          <w:tcPr>
            <w:tcW w:w="4179" w:type="dxa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val="en-US" w:eastAsia="zh-CN"/>
              </w:rPr>
              <w:t>《看女》《华亭相会》《打镇台》</w:t>
            </w:r>
          </w:p>
        </w:tc>
        <w:tc>
          <w:tcPr>
            <w:tcW w:w="2560" w:type="dxa"/>
            <w:vMerge w:val="continue"/>
          </w:tcPr>
          <w:p>
            <w:pPr>
              <w:rPr>
                <w:rFonts w:hint="eastAsia" w:ascii="楷体_GB2312" w:hAnsi="楷体_GB2312" w:eastAsia="楷体_GB2312" w:cs="楷体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19" w:hRule="atLeast"/>
        </w:trPr>
        <w:tc>
          <w:tcPr>
            <w:tcW w:w="1682" w:type="dxa"/>
            <w:vMerge w:val="continue"/>
          </w:tcPr>
          <w:p>
            <w:pPr>
              <w:rPr>
                <w:rFonts w:hint="eastAsia" w:ascii="楷体_GB2312" w:hAnsi="楷体_GB2312" w:eastAsia="楷体_GB2312" w:cs="楷体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46" w:type="dxa"/>
            <w:vAlign w:val="center"/>
          </w:tcPr>
          <w:p>
            <w:pPr>
              <w:jc w:val="center"/>
              <w:rPr>
                <w:rFonts w:hint="default" w:ascii="楷体_GB2312" w:hAnsi="楷体_GB2312" w:eastAsia="楷体_GB2312" w:cs="楷体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val="en-US" w:eastAsia="zh-CN"/>
              </w:rPr>
              <w:t>11月28日</w:t>
            </w:r>
          </w:p>
        </w:tc>
        <w:tc>
          <w:tcPr>
            <w:tcW w:w="2561" w:type="dxa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val="en-US" w:eastAsia="zh-CN"/>
              </w:rPr>
              <w:t>新城社区清华园B区</w:t>
            </w:r>
          </w:p>
        </w:tc>
        <w:tc>
          <w:tcPr>
            <w:tcW w:w="4179" w:type="dxa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val="en-US" w:eastAsia="zh-CN"/>
              </w:rPr>
              <w:t>《三娘教子》《表华》《寇准背靴》</w:t>
            </w:r>
          </w:p>
        </w:tc>
        <w:tc>
          <w:tcPr>
            <w:tcW w:w="2560" w:type="dxa"/>
            <w:vMerge w:val="continue"/>
          </w:tcPr>
          <w:p>
            <w:pPr>
              <w:rPr>
                <w:rFonts w:hint="eastAsia" w:ascii="楷体_GB2312" w:hAnsi="楷体_GB2312" w:eastAsia="楷体_GB2312" w:cs="楷体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70" w:hRule="atLeast"/>
        </w:trPr>
        <w:tc>
          <w:tcPr>
            <w:tcW w:w="1682" w:type="dxa"/>
            <w:vMerge w:val="continue"/>
          </w:tcPr>
          <w:p>
            <w:pPr>
              <w:rPr>
                <w:rFonts w:hint="eastAsia" w:ascii="楷体_GB2312" w:hAnsi="楷体_GB2312" w:eastAsia="楷体_GB2312" w:cs="楷体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46" w:type="dxa"/>
            <w:vAlign w:val="center"/>
          </w:tcPr>
          <w:p>
            <w:pPr>
              <w:jc w:val="center"/>
              <w:rPr>
                <w:rFonts w:hint="default" w:ascii="楷体_GB2312" w:hAnsi="楷体_GB2312" w:eastAsia="楷体_GB2312" w:cs="楷体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val="en-US" w:eastAsia="zh-CN"/>
              </w:rPr>
              <w:t>11月29日</w:t>
            </w:r>
          </w:p>
        </w:tc>
        <w:tc>
          <w:tcPr>
            <w:tcW w:w="2561" w:type="dxa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val="en-US" w:eastAsia="zh-CN"/>
              </w:rPr>
              <w:t>培黎职业学院</w:t>
            </w:r>
          </w:p>
        </w:tc>
        <w:tc>
          <w:tcPr>
            <w:tcW w:w="4179" w:type="dxa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val="en-US" w:eastAsia="zh-CN"/>
              </w:rPr>
              <w:t>《柜中缘》《探窑》《白逼宫》</w:t>
            </w:r>
          </w:p>
        </w:tc>
        <w:tc>
          <w:tcPr>
            <w:tcW w:w="2560" w:type="dxa"/>
            <w:vMerge w:val="continue"/>
          </w:tcPr>
          <w:p>
            <w:pPr>
              <w:rPr>
                <w:rFonts w:hint="eastAsia" w:ascii="楷体_GB2312" w:hAnsi="楷体_GB2312" w:eastAsia="楷体_GB2312" w:cs="楷体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34" w:hRule="atLeast"/>
        </w:trPr>
        <w:tc>
          <w:tcPr>
            <w:tcW w:w="1682" w:type="dxa"/>
            <w:vMerge w:val="restart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4"/>
                <w:szCs w:val="24"/>
                <w:vertAlign w:val="baseline"/>
                <w:lang w:val="en-US" w:eastAsia="zh-CN"/>
              </w:rPr>
              <w:t>高台县</w:t>
            </w:r>
          </w:p>
        </w:tc>
        <w:tc>
          <w:tcPr>
            <w:tcW w:w="2046" w:type="dxa"/>
            <w:vAlign w:val="center"/>
          </w:tcPr>
          <w:p>
            <w:pPr>
              <w:jc w:val="center"/>
              <w:rPr>
                <w:rFonts w:hint="default" w:ascii="楷体_GB2312" w:hAnsi="楷体_GB2312" w:eastAsia="楷体_GB2312" w:cs="楷体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val="en-US" w:eastAsia="zh-CN"/>
              </w:rPr>
              <w:t>12月2日</w:t>
            </w:r>
          </w:p>
        </w:tc>
        <w:tc>
          <w:tcPr>
            <w:tcW w:w="2561" w:type="dxa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val="en-US" w:eastAsia="zh-CN"/>
              </w:rPr>
              <w:t>宣化镇乐三村</w:t>
            </w:r>
          </w:p>
        </w:tc>
        <w:tc>
          <w:tcPr>
            <w:tcW w:w="4179" w:type="dxa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val="en-US" w:eastAsia="zh-CN"/>
              </w:rPr>
              <w:t>《看女》《华亭相会》《打镇台》</w:t>
            </w:r>
          </w:p>
        </w:tc>
        <w:tc>
          <w:tcPr>
            <w:tcW w:w="2560" w:type="dxa"/>
            <w:vMerge w:val="restart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4"/>
                <w:szCs w:val="24"/>
                <w:vertAlign w:val="baseline"/>
                <w:lang w:val="en-US" w:eastAsia="zh-CN"/>
              </w:rPr>
              <w:t>张掖市七一剧团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12" w:hRule="atLeast"/>
        </w:trPr>
        <w:tc>
          <w:tcPr>
            <w:tcW w:w="1682" w:type="dxa"/>
            <w:vMerge w:val="continue"/>
          </w:tcPr>
          <w:p>
            <w:pPr>
              <w:rPr>
                <w:rFonts w:hint="eastAsia" w:ascii="楷体_GB2312" w:hAnsi="楷体_GB2312" w:eastAsia="楷体_GB2312" w:cs="楷体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46" w:type="dxa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val="en-US" w:eastAsia="zh-CN"/>
              </w:rPr>
              <w:t>12月3日</w:t>
            </w:r>
          </w:p>
        </w:tc>
        <w:tc>
          <w:tcPr>
            <w:tcW w:w="2561" w:type="dxa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val="en-US" w:eastAsia="zh-CN"/>
              </w:rPr>
              <w:t>罗城镇罗城村</w:t>
            </w:r>
          </w:p>
        </w:tc>
        <w:tc>
          <w:tcPr>
            <w:tcW w:w="4179" w:type="dxa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val="en-US" w:eastAsia="zh-CN"/>
              </w:rPr>
              <w:t>《三娘教子》《表华》《寇准背靴》</w:t>
            </w:r>
          </w:p>
        </w:tc>
        <w:tc>
          <w:tcPr>
            <w:tcW w:w="2560" w:type="dxa"/>
            <w:vMerge w:val="continue"/>
          </w:tcPr>
          <w:p>
            <w:pPr>
              <w:rPr>
                <w:rFonts w:hint="eastAsia" w:ascii="楷体_GB2312" w:hAnsi="楷体_GB2312" w:eastAsia="楷体_GB2312" w:cs="楷体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34" w:hRule="atLeast"/>
        </w:trPr>
        <w:tc>
          <w:tcPr>
            <w:tcW w:w="1682" w:type="dxa"/>
            <w:vMerge w:val="continue"/>
          </w:tcPr>
          <w:p>
            <w:pPr>
              <w:rPr>
                <w:rFonts w:hint="eastAsia" w:ascii="楷体_GB2312" w:hAnsi="楷体_GB2312" w:eastAsia="楷体_GB2312" w:cs="楷体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46" w:type="dxa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val="en-US" w:eastAsia="zh-CN"/>
              </w:rPr>
              <w:t>12月4日</w:t>
            </w:r>
          </w:p>
        </w:tc>
        <w:tc>
          <w:tcPr>
            <w:tcW w:w="2561" w:type="dxa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val="en-US" w:eastAsia="zh-CN"/>
              </w:rPr>
              <w:t>新坝镇曙光村</w:t>
            </w:r>
          </w:p>
        </w:tc>
        <w:tc>
          <w:tcPr>
            <w:tcW w:w="4179" w:type="dxa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val="en-US" w:eastAsia="zh-CN"/>
              </w:rPr>
              <w:t>《柜中缘》《探窑》《白逼宫》</w:t>
            </w:r>
          </w:p>
        </w:tc>
        <w:tc>
          <w:tcPr>
            <w:tcW w:w="2560" w:type="dxa"/>
            <w:vMerge w:val="continue"/>
          </w:tcPr>
          <w:p>
            <w:pPr>
              <w:rPr>
                <w:rFonts w:hint="eastAsia" w:ascii="楷体_GB2312" w:hAnsi="楷体_GB2312" w:eastAsia="楷体_GB2312" w:cs="楷体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6" w:hRule="atLeast"/>
        </w:trPr>
        <w:tc>
          <w:tcPr>
            <w:tcW w:w="1682" w:type="dxa"/>
            <w:vMerge w:val="continue"/>
          </w:tcPr>
          <w:p>
            <w:pPr>
              <w:rPr>
                <w:rFonts w:hint="eastAsia" w:ascii="楷体_GB2312" w:hAnsi="楷体_GB2312" w:eastAsia="楷体_GB2312" w:cs="楷体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46" w:type="dxa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val="en-US" w:eastAsia="zh-CN"/>
              </w:rPr>
              <w:t>12月5日</w:t>
            </w:r>
          </w:p>
        </w:tc>
        <w:tc>
          <w:tcPr>
            <w:tcW w:w="2561" w:type="dxa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val="en-US" w:eastAsia="zh-CN"/>
              </w:rPr>
              <w:t>骆驼城中心小学</w:t>
            </w:r>
          </w:p>
        </w:tc>
        <w:tc>
          <w:tcPr>
            <w:tcW w:w="4179" w:type="dxa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val="en-US" w:eastAsia="zh-CN"/>
              </w:rPr>
              <w:t>《看女》《华亭相会》《打镇台》</w:t>
            </w:r>
          </w:p>
        </w:tc>
        <w:tc>
          <w:tcPr>
            <w:tcW w:w="2560" w:type="dxa"/>
            <w:vMerge w:val="continue"/>
          </w:tcPr>
          <w:p>
            <w:pPr>
              <w:rPr>
                <w:rFonts w:hint="eastAsia" w:ascii="楷体_GB2312" w:hAnsi="楷体_GB2312" w:eastAsia="楷体_GB2312" w:cs="楷体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30" w:hRule="atLeast"/>
        </w:trPr>
        <w:tc>
          <w:tcPr>
            <w:tcW w:w="1682" w:type="dxa"/>
            <w:vMerge w:val="continue"/>
          </w:tcPr>
          <w:p>
            <w:pPr>
              <w:rPr>
                <w:rFonts w:hint="eastAsia" w:ascii="楷体_GB2312" w:hAnsi="楷体_GB2312" w:eastAsia="楷体_GB2312" w:cs="楷体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46" w:type="dxa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val="en-US" w:eastAsia="zh-CN"/>
              </w:rPr>
              <w:t>12月6日</w:t>
            </w:r>
          </w:p>
        </w:tc>
        <w:tc>
          <w:tcPr>
            <w:tcW w:w="2561" w:type="dxa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val="en-US" w:eastAsia="zh-CN"/>
              </w:rPr>
              <w:t>黑泉镇黑泉村</w:t>
            </w:r>
          </w:p>
        </w:tc>
        <w:tc>
          <w:tcPr>
            <w:tcW w:w="4179" w:type="dxa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  <w:vertAlign w:val="baseline"/>
                <w:lang w:val="en-US" w:eastAsia="zh-CN"/>
              </w:rPr>
              <w:t>《三娘教子》《表华》《寇准背靴》</w:t>
            </w:r>
          </w:p>
        </w:tc>
        <w:tc>
          <w:tcPr>
            <w:tcW w:w="2560" w:type="dxa"/>
            <w:vMerge w:val="continue"/>
          </w:tcPr>
          <w:p>
            <w:pPr>
              <w:rPr>
                <w:rFonts w:hint="eastAsia" w:ascii="楷体_GB2312" w:hAnsi="楷体_GB2312" w:eastAsia="楷体_GB2312" w:cs="楷体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>
      <w:pPr>
        <w:bidi w:val="0"/>
        <w:jc w:val="both"/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</w:pPr>
    </w:p>
    <w:sectPr>
      <w:footerReference r:id="rId3" w:type="default"/>
      <w:pgSz w:w="16838" w:h="11906" w:orient="landscape"/>
      <w:pgMar w:top="1803" w:right="1440" w:bottom="1803" w:left="1440" w:header="851" w:footer="992" w:gutter="0"/>
      <w:pgNumType w:fmt="decimal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01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楷体_GB2312">
    <w:altName w:val="方正楷体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新宋体">
    <w:altName w:val="方正书宋_GBK"/>
    <w:panose1 w:val="02010609030101010101"/>
    <w:charset w:val="86"/>
    <w:family w:val="modern"/>
    <w:pitch w:val="default"/>
    <w:sig w:usb0="00000000" w:usb1="00000000" w:usb2="00000006" w:usb3="00000000" w:csb0="00040001" w:csb1="00000000"/>
  </w:font>
  <w:font w:name="楷体">
    <w:altName w:val="方正楷体_GBK"/>
    <w:panose1 w:val="02010609060101010101"/>
    <w:charset w:val="86"/>
    <w:family w:val="modern"/>
    <w:pitch w:val="default"/>
    <w:sig w:usb0="00000000" w:usb1="0000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7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FgAAAGRycy9QSwECFAAUAAAACACHTuJAs0lY7tAAAAAFAQAADwAAAAAAAAABACAAAAA4AAAA&#10;ZHJzL2Rvd25yZXYueG1sUEsBAhQAFAAAAAgAh07iQLqMOCsyAgAAYQQAAA4AAAAAAAAAAQAgAAAA&#10;NQEAAGRycy9lMm9Eb2MueG1sUEsFBgAAAAAGAAYAWQEAANk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FkZTk4NjBjMDY0M2UyODFmNTRlZjk2YTEzZTBiNjAifQ=="/>
  </w:docVars>
  <w:rsids>
    <w:rsidRoot w:val="3AF20A0B"/>
    <w:rsid w:val="00B0547A"/>
    <w:rsid w:val="0176006D"/>
    <w:rsid w:val="01C43F11"/>
    <w:rsid w:val="020D21A8"/>
    <w:rsid w:val="024B6FC1"/>
    <w:rsid w:val="02557C87"/>
    <w:rsid w:val="033063B6"/>
    <w:rsid w:val="037B74D7"/>
    <w:rsid w:val="043366DA"/>
    <w:rsid w:val="04697A1A"/>
    <w:rsid w:val="05A620C7"/>
    <w:rsid w:val="07552B63"/>
    <w:rsid w:val="07E8334B"/>
    <w:rsid w:val="08766BA9"/>
    <w:rsid w:val="08D35DAA"/>
    <w:rsid w:val="097060A7"/>
    <w:rsid w:val="09E518F1"/>
    <w:rsid w:val="0A831432"/>
    <w:rsid w:val="0AE61DC4"/>
    <w:rsid w:val="0CC954FA"/>
    <w:rsid w:val="0CEE6D0E"/>
    <w:rsid w:val="0D732BFC"/>
    <w:rsid w:val="0DE819AF"/>
    <w:rsid w:val="0E0662D9"/>
    <w:rsid w:val="0F5A5835"/>
    <w:rsid w:val="106E0499"/>
    <w:rsid w:val="12C07620"/>
    <w:rsid w:val="12E4074D"/>
    <w:rsid w:val="134700B8"/>
    <w:rsid w:val="161D1091"/>
    <w:rsid w:val="16C3120C"/>
    <w:rsid w:val="185A420C"/>
    <w:rsid w:val="19734497"/>
    <w:rsid w:val="1A616C76"/>
    <w:rsid w:val="1C0224D2"/>
    <w:rsid w:val="1DA84CB7"/>
    <w:rsid w:val="1E6B2F5C"/>
    <w:rsid w:val="1EAE3FEC"/>
    <w:rsid w:val="1EF87EC0"/>
    <w:rsid w:val="1FE521F3"/>
    <w:rsid w:val="20376567"/>
    <w:rsid w:val="20F12E19"/>
    <w:rsid w:val="22D00801"/>
    <w:rsid w:val="22F34A05"/>
    <w:rsid w:val="233428CD"/>
    <w:rsid w:val="24AE34FB"/>
    <w:rsid w:val="24D40A88"/>
    <w:rsid w:val="253F4153"/>
    <w:rsid w:val="25D143DD"/>
    <w:rsid w:val="25D32AED"/>
    <w:rsid w:val="25FC0BA2"/>
    <w:rsid w:val="26720558"/>
    <w:rsid w:val="26FD42C6"/>
    <w:rsid w:val="27AF30E6"/>
    <w:rsid w:val="291E6775"/>
    <w:rsid w:val="29CC61D1"/>
    <w:rsid w:val="2B39153D"/>
    <w:rsid w:val="2B610862"/>
    <w:rsid w:val="2B800901"/>
    <w:rsid w:val="2BD1187D"/>
    <w:rsid w:val="2C167BD8"/>
    <w:rsid w:val="2C2440A3"/>
    <w:rsid w:val="2CD31AA8"/>
    <w:rsid w:val="2CFC0B7C"/>
    <w:rsid w:val="2CFC6DCE"/>
    <w:rsid w:val="2F124BB4"/>
    <w:rsid w:val="2F3A381B"/>
    <w:rsid w:val="2F97231E"/>
    <w:rsid w:val="30705B08"/>
    <w:rsid w:val="330A11B1"/>
    <w:rsid w:val="361707D4"/>
    <w:rsid w:val="36BE6EA2"/>
    <w:rsid w:val="36EF293B"/>
    <w:rsid w:val="37CA3683"/>
    <w:rsid w:val="3AAD5BAB"/>
    <w:rsid w:val="3AF20A0B"/>
    <w:rsid w:val="3BDB4052"/>
    <w:rsid w:val="3CCF3BB7"/>
    <w:rsid w:val="3D54230E"/>
    <w:rsid w:val="3DC22AF5"/>
    <w:rsid w:val="3DF14FF1"/>
    <w:rsid w:val="3E067AAC"/>
    <w:rsid w:val="3EF1250A"/>
    <w:rsid w:val="3F862E62"/>
    <w:rsid w:val="40396DBD"/>
    <w:rsid w:val="403E2E27"/>
    <w:rsid w:val="40883D44"/>
    <w:rsid w:val="458A13AB"/>
    <w:rsid w:val="45A12723"/>
    <w:rsid w:val="45A65F59"/>
    <w:rsid w:val="46A9448A"/>
    <w:rsid w:val="47573126"/>
    <w:rsid w:val="47743CD8"/>
    <w:rsid w:val="48612F57"/>
    <w:rsid w:val="488345BD"/>
    <w:rsid w:val="48C93BB0"/>
    <w:rsid w:val="491F78C8"/>
    <w:rsid w:val="4A0A4480"/>
    <w:rsid w:val="4A2D1C14"/>
    <w:rsid w:val="4A673681"/>
    <w:rsid w:val="4C194E4E"/>
    <w:rsid w:val="4C8E5CA5"/>
    <w:rsid w:val="4C9D0CF4"/>
    <w:rsid w:val="4D447CA9"/>
    <w:rsid w:val="4E684E62"/>
    <w:rsid w:val="4F2935FA"/>
    <w:rsid w:val="4F3E7FE3"/>
    <w:rsid w:val="50DF6F66"/>
    <w:rsid w:val="51C57DE7"/>
    <w:rsid w:val="523336B1"/>
    <w:rsid w:val="526130AB"/>
    <w:rsid w:val="529F2249"/>
    <w:rsid w:val="530E3233"/>
    <w:rsid w:val="54C53DC5"/>
    <w:rsid w:val="550F6DEF"/>
    <w:rsid w:val="57CA524F"/>
    <w:rsid w:val="58240A52"/>
    <w:rsid w:val="58E31A4A"/>
    <w:rsid w:val="5A8266E9"/>
    <w:rsid w:val="5B2D4472"/>
    <w:rsid w:val="5C480E38"/>
    <w:rsid w:val="5C904CB9"/>
    <w:rsid w:val="5E5B12F6"/>
    <w:rsid w:val="5F076D88"/>
    <w:rsid w:val="5FF53085"/>
    <w:rsid w:val="60E8480C"/>
    <w:rsid w:val="623E51B7"/>
    <w:rsid w:val="62DC368C"/>
    <w:rsid w:val="63BA4100"/>
    <w:rsid w:val="642D54E3"/>
    <w:rsid w:val="64E831B8"/>
    <w:rsid w:val="6589499B"/>
    <w:rsid w:val="66F44FD1"/>
    <w:rsid w:val="68C65538"/>
    <w:rsid w:val="6AEA5EDC"/>
    <w:rsid w:val="6BFB1A23"/>
    <w:rsid w:val="6C07661A"/>
    <w:rsid w:val="6DA9506F"/>
    <w:rsid w:val="6F1F89F8"/>
    <w:rsid w:val="70080B5C"/>
    <w:rsid w:val="7055204A"/>
    <w:rsid w:val="707D50FC"/>
    <w:rsid w:val="71DA2B45"/>
    <w:rsid w:val="72F571CC"/>
    <w:rsid w:val="73045C47"/>
    <w:rsid w:val="73E536E4"/>
    <w:rsid w:val="75CD61DE"/>
    <w:rsid w:val="7633329E"/>
    <w:rsid w:val="76EC2FDC"/>
    <w:rsid w:val="77876685"/>
    <w:rsid w:val="77DC6BAC"/>
    <w:rsid w:val="78250553"/>
    <w:rsid w:val="79815C5D"/>
    <w:rsid w:val="79E3CDC7"/>
    <w:rsid w:val="7A7D6FFA"/>
    <w:rsid w:val="7B6F5EC7"/>
    <w:rsid w:val="7BEE3352"/>
    <w:rsid w:val="7C844961"/>
    <w:rsid w:val="7D120A66"/>
    <w:rsid w:val="7DA63D14"/>
    <w:rsid w:val="7EAE4002"/>
    <w:rsid w:val="7EC16431"/>
    <w:rsid w:val="7ED311A8"/>
    <w:rsid w:val="7FDA60C7"/>
    <w:rsid w:val="D23E0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qFormat="1"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qFormat="1"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6"/>
    <w:basedOn w:val="1"/>
    <w:next w:val="1"/>
    <w:qFormat/>
    <w:uiPriority w:val="0"/>
    <w:pPr>
      <w:widowControl w:val="0"/>
      <w:spacing w:line="540" w:lineRule="exact"/>
      <w:ind w:firstLine="640" w:firstLineChars="200"/>
      <w:jc w:val="both"/>
    </w:pPr>
    <w:rPr>
      <w:rFonts w:ascii="仿宋_GB2312" w:hAnsi="仿宋_GB2312" w:eastAsia="仿宋_GB2312" w:cs="仿宋_GB2312"/>
      <w:kern w:val="2"/>
      <w:sz w:val="32"/>
      <w:szCs w:val="32"/>
      <w:lang w:val="en-US" w:eastAsia="zh-CN" w:bidi="ar-SA"/>
    </w:rPr>
  </w:style>
  <w:style w:type="paragraph" w:styleId="3">
    <w:name w:val="Normal Indent"/>
    <w:basedOn w:val="1"/>
    <w:qFormat/>
    <w:uiPriority w:val="99"/>
    <w:pPr>
      <w:snapToGrid w:val="0"/>
      <w:ind w:firstLine="556"/>
    </w:pPr>
    <w:rPr>
      <w:rFonts w:ascii="仿宋_GB2312" w:eastAsia="仿宋_GB2312" w:cs="仿宋_GB2312"/>
      <w:kern w:val="0"/>
      <w:lang w:val="zh-CN"/>
    </w:rPr>
  </w:style>
  <w:style w:type="paragraph" w:styleId="4">
    <w:name w:val="Body Text"/>
    <w:basedOn w:val="1"/>
    <w:next w:val="5"/>
    <w:qFormat/>
    <w:uiPriority w:val="0"/>
    <w:pPr>
      <w:spacing w:before="0" w:after="140" w:line="276" w:lineRule="auto"/>
    </w:pPr>
  </w:style>
  <w:style w:type="paragraph" w:customStyle="1" w:styleId="5">
    <w:name w:val="p0"/>
    <w:basedOn w:val="1"/>
    <w:next w:val="6"/>
    <w:qFormat/>
    <w:uiPriority w:val="0"/>
    <w:pPr>
      <w:widowControl/>
      <w:ind w:firstLine="420"/>
      <w:jc w:val="left"/>
    </w:pPr>
    <w:rPr>
      <w:kern w:val="0"/>
      <w:sz w:val="20"/>
      <w:szCs w:val="20"/>
    </w:rPr>
  </w:style>
  <w:style w:type="paragraph" w:styleId="6">
    <w:name w:val="index 9"/>
    <w:basedOn w:val="1"/>
    <w:next w:val="1"/>
    <w:qFormat/>
    <w:uiPriority w:val="0"/>
    <w:pPr>
      <w:ind w:left="1600" w:leftChars="1600"/>
    </w:p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14</Pages>
  <Words>5262</Words>
  <Characters>5652</Characters>
  <Lines>0</Lines>
  <Paragraphs>0</Paragraphs>
  <TotalTime>34</TotalTime>
  <ScaleCrop>false</ScaleCrop>
  <LinksUpToDate>false</LinksUpToDate>
  <CharactersWithSpaces>5812</CharactersWithSpaces>
  <Application>WPS Office_11.8.2.1127_F1E327BC-269C-435d-A152-05C5408002CA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2024-11-05T08:12:00Z</dcterms:created>
  <dc:creator>WPS_1657079853</dc:creator>
  <cp:lastModifiedBy>uos</cp:lastModifiedBy>
  <cp:lastPrinted>2024-11-15T19:41:00Z</cp:lastPrinted>
  <dcterms:modified xsi:type="dcterms:W3CDTF">2024-12-05T16:48:26Z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2052-11.8.2.1127</vt:lpwstr>
  </property>
  <property fmtid="{D5CDD505-2E9C-101B-9397-08002B2CF9AE}" pid="3" name="ICV">
    <vt:lpwstr>5BD8A22DE53943D59ED76A4E6447CFB7_11</vt:lpwstr>
  </property>
</Properties>
</file>